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A9" w:rsidRPr="006449D9" w:rsidRDefault="0094132B">
      <w:pPr>
        <w:pStyle w:val="1"/>
        <w:rPr>
          <w:b w:val="0"/>
          <w:color w:val="auto"/>
        </w:rPr>
      </w:pPr>
      <w:r w:rsidRPr="006449D9">
        <w:rPr>
          <w:b w:val="0"/>
          <w:color w:val="auto"/>
        </w:rPr>
        <w:fldChar w:fldCharType="begin"/>
      </w:r>
      <w:r w:rsidRPr="006449D9">
        <w:rPr>
          <w:b w:val="0"/>
          <w:color w:val="auto"/>
        </w:rPr>
        <w:instrText>HYPERLINK "http://internet.garant.ru/document/redirect/405345425/0"</w:instrText>
      </w:r>
      <w:r w:rsidRPr="006449D9">
        <w:rPr>
          <w:b w:val="0"/>
          <w:color w:val="auto"/>
        </w:rPr>
        <w:fldChar w:fldCharType="separate"/>
      </w:r>
      <w:r w:rsidRPr="006449D9">
        <w:rPr>
          <w:rStyle w:val="a4"/>
          <w:b/>
          <w:color w:val="auto"/>
        </w:rPr>
        <w:t>Приказ Министерства просвещения РФ от 27 июля 2022 г. N 629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6449D9">
        <w:rPr>
          <w:b w:val="0"/>
          <w:color w:val="auto"/>
        </w:rPr>
        <w:fldChar w:fldCharType="end"/>
      </w:r>
    </w:p>
    <w:p w:rsidR="00DA57A9" w:rsidRPr="00B071EF" w:rsidRDefault="0094132B">
      <w:r w:rsidRPr="00B071EF">
        <w:t xml:space="preserve">В соответствии с </w:t>
      </w:r>
      <w:hyperlink r:id="rId8" w:history="1">
        <w:r w:rsidRPr="00B071EF">
          <w:rPr>
            <w:rStyle w:val="a4"/>
            <w:color w:val="auto"/>
          </w:rPr>
          <w:t>частью 11 статьи 13</w:t>
        </w:r>
      </w:hyperlink>
      <w:r w:rsidRPr="00B071EF"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B071EF">
        <w:t xml:space="preserve">2019, N 30, ст. 4134), </w:t>
      </w:r>
      <w:hyperlink r:id="rId9" w:history="1">
        <w:r w:rsidRPr="00B071EF">
          <w:rPr>
            <w:rStyle w:val="a4"/>
            <w:color w:val="auto"/>
          </w:rPr>
          <w:t>пунктом 1</w:t>
        </w:r>
      </w:hyperlink>
      <w:r w:rsidRPr="00B071EF">
        <w:t xml:space="preserve"> и </w:t>
      </w:r>
      <w:hyperlink r:id="rId10" w:history="1">
        <w:r w:rsidRPr="00B071EF">
          <w:rPr>
            <w:rStyle w:val="a4"/>
            <w:color w:val="auto"/>
          </w:rPr>
          <w:t>подпунктом 4.2.5 пункта 4</w:t>
        </w:r>
      </w:hyperlink>
      <w:r w:rsidRPr="00B071EF">
        <w:t xml:space="preserve"> Положения о Министерстве просвещения Российской Федерации, утвержденного </w:t>
      </w:r>
      <w:hyperlink r:id="rId11" w:history="1">
        <w:r w:rsidRPr="00B071EF">
          <w:rPr>
            <w:rStyle w:val="a4"/>
            <w:color w:val="auto"/>
          </w:rPr>
          <w:t>постановлением</w:t>
        </w:r>
      </w:hyperlink>
      <w:r w:rsidRPr="00B071EF">
        <w:t xml:space="preserve"> Правительства Российской Федерации от 28 июля 2018 г. N 884 (Собрание законодательства Российской Федерации, 2018, N 32, ст. 5343), приказываю:</w:t>
      </w:r>
      <w:bookmarkStart w:id="0" w:name="_GoBack"/>
      <w:bookmarkEnd w:id="0"/>
      <w:proofErr w:type="gramEnd"/>
    </w:p>
    <w:p w:rsidR="00DA57A9" w:rsidRPr="00B071EF" w:rsidRDefault="0094132B">
      <w:bookmarkStart w:id="1" w:name="sub_1"/>
      <w:r w:rsidRPr="00B071EF">
        <w:t xml:space="preserve">1. Утвердить прилагаемый </w:t>
      </w:r>
      <w:hyperlink w:anchor="sub_1000" w:history="1">
        <w:r w:rsidRPr="00B071EF">
          <w:rPr>
            <w:rStyle w:val="a4"/>
            <w:color w:val="auto"/>
          </w:rPr>
          <w:t>Порядок</w:t>
        </w:r>
      </w:hyperlink>
      <w:r w:rsidRPr="00B071EF"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DA57A9" w:rsidRPr="00B071EF" w:rsidRDefault="0094132B">
      <w:bookmarkStart w:id="2" w:name="sub_2"/>
      <w:bookmarkEnd w:id="1"/>
      <w:r w:rsidRPr="00B071EF">
        <w:t>2. Признать утратившими силу приказы Министерства просвещения Российской Федерации:</w:t>
      </w:r>
    </w:p>
    <w:bookmarkStart w:id="3" w:name="sub_21"/>
    <w:bookmarkEnd w:id="2"/>
    <w:p w:rsidR="00DA57A9" w:rsidRPr="00B071EF" w:rsidRDefault="0094132B">
      <w:r w:rsidRPr="00B071EF">
        <w:fldChar w:fldCharType="begin"/>
      </w:r>
      <w:r w:rsidRPr="00B071EF">
        <w:instrText>HYPERLINK "http://internet.garant.ru/document/redirect/72116730/0"</w:instrText>
      </w:r>
      <w:r w:rsidRPr="00B071EF">
        <w:fldChar w:fldCharType="separate"/>
      </w:r>
      <w:r w:rsidRPr="00B071EF">
        <w:rPr>
          <w:rStyle w:val="a4"/>
          <w:color w:val="auto"/>
        </w:rPr>
        <w:t>от 9 ноября 2018 г. N 196</w:t>
      </w:r>
      <w:r w:rsidRPr="00B071EF">
        <w:fldChar w:fldCharType="end"/>
      </w:r>
      <w:r w:rsidRPr="00B071EF">
        <w:t xml:space="preserve">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29 ноября 2018 г., регистрационный N 52831);</w:t>
      </w:r>
    </w:p>
    <w:bookmarkStart w:id="4" w:name="sub_22"/>
    <w:bookmarkEnd w:id="3"/>
    <w:p w:rsidR="00DA57A9" w:rsidRPr="00B071EF" w:rsidRDefault="0094132B">
      <w:r w:rsidRPr="00B071EF">
        <w:fldChar w:fldCharType="begin"/>
      </w:r>
      <w:r w:rsidRPr="00B071EF">
        <w:instrText>HYPERLINK "http://internet.garant.ru/document/redirect/73054984/0"</w:instrText>
      </w:r>
      <w:r w:rsidRPr="00B071EF">
        <w:fldChar w:fldCharType="separate"/>
      </w:r>
      <w:r w:rsidRPr="00B071EF">
        <w:rPr>
          <w:rStyle w:val="a4"/>
          <w:color w:val="auto"/>
        </w:rPr>
        <w:t>от 5 сентября 2019 г. N 470</w:t>
      </w:r>
      <w:r w:rsidRPr="00B071EF">
        <w:fldChar w:fldCharType="end"/>
      </w:r>
      <w:r w:rsidRPr="00B071EF">
        <w:t xml:space="preserve">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 г. N 196" (зарегистрирован Министерством юстиции Российской Федерации 25 ноября 2019 г., регистрационный N 56617);</w:t>
      </w:r>
    </w:p>
    <w:bookmarkStart w:id="5" w:name="sub_23"/>
    <w:bookmarkEnd w:id="4"/>
    <w:p w:rsidR="00DA57A9" w:rsidRPr="00B071EF" w:rsidRDefault="0094132B">
      <w:r w:rsidRPr="00B071EF">
        <w:fldChar w:fldCharType="begin"/>
      </w:r>
      <w:r w:rsidRPr="00B071EF">
        <w:instrText>HYPERLINK "http://internet.garant.ru/document/redirect/74822705/0"</w:instrText>
      </w:r>
      <w:r w:rsidRPr="00B071EF">
        <w:fldChar w:fldCharType="separate"/>
      </w:r>
      <w:r w:rsidRPr="00B071EF">
        <w:rPr>
          <w:rStyle w:val="a4"/>
          <w:color w:val="auto"/>
        </w:rPr>
        <w:t>от 30 сентября 2020 г. N 533</w:t>
      </w:r>
      <w:r w:rsidRPr="00B071EF">
        <w:fldChar w:fldCharType="end"/>
      </w:r>
      <w:r w:rsidRPr="00B071EF">
        <w:t xml:space="preserve">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 г. N 196" (зарегистрирован Министерством юстиции Российской Федерации 27 октября 2020 г., регистрационный N 60590).</w:t>
      </w:r>
    </w:p>
    <w:p w:rsidR="00DA57A9" w:rsidRPr="00B071EF" w:rsidRDefault="0094132B">
      <w:bookmarkStart w:id="6" w:name="sub_3"/>
      <w:bookmarkEnd w:id="5"/>
      <w:r w:rsidRPr="00B071EF">
        <w:t>3. Настоящий приказ вступает в силу с 1 марта 2023 г. и действует по 28 февраля 2029 года.</w:t>
      </w:r>
    </w:p>
    <w:bookmarkEnd w:id="6"/>
    <w:p w:rsidR="00DA57A9" w:rsidRPr="00B071EF" w:rsidRDefault="00DA57A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B071EF" w:rsidRPr="00B071E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A57A9" w:rsidRPr="00B071EF" w:rsidRDefault="0094132B">
            <w:pPr>
              <w:pStyle w:val="a9"/>
            </w:pPr>
            <w:proofErr w:type="gramStart"/>
            <w:r w:rsidRPr="00B071EF">
              <w:t>Исполняющий</w:t>
            </w:r>
            <w:proofErr w:type="gramEnd"/>
            <w:r w:rsidRPr="00B071EF">
              <w:br/>
              <w:t>обязанности Министра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A57A9" w:rsidRPr="00B071EF" w:rsidRDefault="0094132B">
            <w:pPr>
              <w:pStyle w:val="a7"/>
              <w:jc w:val="right"/>
            </w:pPr>
            <w:r w:rsidRPr="00B071EF">
              <w:t>А.А. Корнеев</w:t>
            </w:r>
          </w:p>
        </w:tc>
      </w:tr>
    </w:tbl>
    <w:p w:rsidR="00DA57A9" w:rsidRPr="00B071EF" w:rsidRDefault="00DA57A9"/>
    <w:p w:rsidR="00DA57A9" w:rsidRPr="00B071EF" w:rsidRDefault="0094132B">
      <w:pPr>
        <w:pStyle w:val="a9"/>
      </w:pPr>
      <w:r w:rsidRPr="00B071EF">
        <w:t>Зарегистрировано в Минюсте РФ 26 сентября 2022 г.</w:t>
      </w:r>
    </w:p>
    <w:p w:rsidR="00DA57A9" w:rsidRPr="00B071EF" w:rsidRDefault="0094132B">
      <w:pPr>
        <w:pStyle w:val="a9"/>
      </w:pPr>
      <w:r w:rsidRPr="00B071EF">
        <w:t>Регистрационный N 70226</w:t>
      </w:r>
    </w:p>
    <w:p w:rsidR="00DA57A9" w:rsidRPr="00B071EF" w:rsidRDefault="00DA57A9"/>
    <w:p w:rsidR="00DA57A9" w:rsidRPr="00B071EF" w:rsidRDefault="0094132B">
      <w:pPr>
        <w:ind w:firstLine="698"/>
        <w:jc w:val="right"/>
      </w:pPr>
      <w:bookmarkStart w:id="7" w:name="sub_1000"/>
      <w:r w:rsidRPr="00B071EF">
        <w:rPr>
          <w:rStyle w:val="a3"/>
          <w:color w:val="auto"/>
        </w:rPr>
        <w:t>Приложение</w:t>
      </w:r>
    </w:p>
    <w:bookmarkEnd w:id="7"/>
    <w:p w:rsidR="00DA57A9" w:rsidRPr="00B071EF" w:rsidRDefault="00DA57A9"/>
    <w:p w:rsidR="00DA57A9" w:rsidRPr="00B071EF" w:rsidRDefault="0094132B">
      <w:pPr>
        <w:ind w:firstLine="698"/>
        <w:jc w:val="right"/>
      </w:pPr>
      <w:r w:rsidRPr="00B071EF">
        <w:rPr>
          <w:rStyle w:val="a3"/>
          <w:color w:val="auto"/>
        </w:rPr>
        <w:t>УТВЕРЖДЕН</w:t>
      </w:r>
      <w:r w:rsidRPr="00B071EF">
        <w:rPr>
          <w:rStyle w:val="a3"/>
          <w:color w:val="auto"/>
        </w:rPr>
        <w:br/>
      </w:r>
      <w:hyperlink w:anchor="sub_0" w:history="1">
        <w:r w:rsidRPr="00B071EF">
          <w:rPr>
            <w:rStyle w:val="a4"/>
            <w:color w:val="auto"/>
          </w:rPr>
          <w:t>приказом</w:t>
        </w:r>
      </w:hyperlink>
      <w:r w:rsidRPr="00B071EF">
        <w:rPr>
          <w:rStyle w:val="a3"/>
          <w:color w:val="auto"/>
        </w:rPr>
        <w:t xml:space="preserve"> Министерства просвещения</w:t>
      </w:r>
      <w:r w:rsidRPr="00B071EF">
        <w:rPr>
          <w:rStyle w:val="a3"/>
          <w:color w:val="auto"/>
        </w:rPr>
        <w:br/>
        <w:t>Российской Федерации</w:t>
      </w:r>
      <w:r w:rsidRPr="00B071EF">
        <w:rPr>
          <w:rStyle w:val="a3"/>
          <w:color w:val="auto"/>
        </w:rPr>
        <w:br/>
        <w:t>от 27 июля 2022 г. N 629</w:t>
      </w:r>
    </w:p>
    <w:p w:rsidR="00DA57A9" w:rsidRPr="00B071EF" w:rsidRDefault="00DA57A9"/>
    <w:p w:rsidR="00DA57A9" w:rsidRPr="00B071EF" w:rsidRDefault="0094132B">
      <w:pPr>
        <w:pStyle w:val="1"/>
        <w:rPr>
          <w:color w:val="auto"/>
        </w:rPr>
      </w:pPr>
      <w:r w:rsidRPr="00B071EF">
        <w:rPr>
          <w:color w:val="auto"/>
        </w:rPr>
        <w:t>Порядок</w:t>
      </w:r>
      <w:r w:rsidRPr="00B071EF">
        <w:rPr>
          <w:color w:val="auto"/>
        </w:rPr>
        <w:br/>
        <w:t>организации и осуществления образовательной деятельности по дополнительным общеобразовательным программам</w:t>
      </w:r>
    </w:p>
    <w:p w:rsidR="00DA57A9" w:rsidRPr="00B071EF" w:rsidRDefault="00DA57A9"/>
    <w:p w:rsidR="00DA57A9" w:rsidRPr="00B071EF" w:rsidRDefault="0094132B">
      <w:bookmarkStart w:id="8" w:name="sub_1001"/>
      <w:r w:rsidRPr="00B071EF">
        <w:t xml:space="preserve">1. </w:t>
      </w:r>
      <w:proofErr w:type="gramStart"/>
      <w:r w:rsidRPr="00B071EF">
        <w:t xml:space="preserve">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</w:t>
      </w:r>
      <w:r w:rsidRPr="00B071EF">
        <w:lastRenderedPageBreak/>
        <w:t>особенности организации образовательной деятельности для обучающихся с ограниченными возможностями здоровья, детей-инвалидов, инвалидов (далее вместе - обучающиеся с ограниченными возможностями здоровья).</w:t>
      </w:r>
      <w:proofErr w:type="gramEnd"/>
    </w:p>
    <w:p w:rsidR="00DA57A9" w:rsidRPr="00B071EF" w:rsidRDefault="0094132B">
      <w:bookmarkStart w:id="9" w:name="sub_1002"/>
      <w:bookmarkEnd w:id="8"/>
      <w:r w:rsidRPr="00B071EF">
        <w:t>2. Порядок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 (далее - организации, осуществляющие образовательную деятельность).</w:t>
      </w:r>
    </w:p>
    <w:p w:rsidR="00DA57A9" w:rsidRPr="00B071EF" w:rsidRDefault="0094132B">
      <w:bookmarkStart w:id="10" w:name="sub_1003"/>
      <w:bookmarkEnd w:id="9"/>
      <w:r w:rsidRPr="00B071EF">
        <w:t>3. Действие Порядка не распространяется на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</w:t>
      </w:r>
      <w:r w:rsidRPr="00B071EF">
        <w:rPr>
          <w:vertAlign w:val="superscript"/>
        </w:rPr>
        <w:t> </w:t>
      </w:r>
      <w:hyperlink w:anchor="sub_1111" w:history="1">
        <w:r w:rsidRPr="00B071EF">
          <w:rPr>
            <w:rStyle w:val="a4"/>
            <w:color w:val="auto"/>
            <w:vertAlign w:val="superscript"/>
          </w:rPr>
          <w:t>1</w:t>
        </w:r>
      </w:hyperlink>
      <w:r w:rsidRPr="00B071EF">
        <w:t>.</w:t>
      </w:r>
    </w:p>
    <w:p w:rsidR="00DA57A9" w:rsidRPr="00B071EF" w:rsidRDefault="0094132B">
      <w:bookmarkStart w:id="11" w:name="sub_1004"/>
      <w:bookmarkEnd w:id="10"/>
      <w:r w:rsidRPr="00B071EF">
        <w:t>4. Особенности организации и осуществления образовательной деятельности по дополнительным образовательным программам спортивной подготовки</w:t>
      </w:r>
      <w:r w:rsidRPr="00B071EF">
        <w:rPr>
          <w:vertAlign w:val="superscript"/>
        </w:rPr>
        <w:t> </w:t>
      </w:r>
      <w:hyperlink w:anchor="sub_1112" w:history="1">
        <w:r w:rsidRPr="00B071EF">
          <w:rPr>
            <w:rStyle w:val="a4"/>
            <w:color w:val="auto"/>
            <w:vertAlign w:val="superscript"/>
          </w:rPr>
          <w:t>2</w:t>
        </w:r>
      </w:hyperlink>
      <w:r w:rsidRPr="00B071EF">
        <w:t xml:space="preserve"> устанавливаются Министерством спорта Российской Федерации по согласованию с Министерством просвещения Российской Федерации</w:t>
      </w:r>
      <w:r w:rsidRPr="00B071EF">
        <w:rPr>
          <w:vertAlign w:val="superscript"/>
        </w:rPr>
        <w:t> </w:t>
      </w:r>
      <w:hyperlink w:anchor="sub_1113" w:history="1">
        <w:r w:rsidRPr="00B071EF">
          <w:rPr>
            <w:rStyle w:val="a4"/>
            <w:color w:val="auto"/>
            <w:vertAlign w:val="superscript"/>
          </w:rPr>
          <w:t>3</w:t>
        </w:r>
      </w:hyperlink>
      <w:r w:rsidRPr="00B071EF">
        <w:t>.</w:t>
      </w:r>
    </w:p>
    <w:bookmarkEnd w:id="11"/>
    <w:p w:rsidR="00DA57A9" w:rsidRPr="00B071EF" w:rsidRDefault="0094132B">
      <w:r w:rsidRPr="00B071EF">
        <w:t>Особенности организации и осуществления образовательной деятельности, методической деятельности по дополнительным общеобразовательным программам в области искусств устанавливаются Министерством культуры Российской Федерации по согласованию с Министерством просвещения Российской Федерации</w:t>
      </w:r>
      <w:r w:rsidRPr="00B071EF">
        <w:rPr>
          <w:vertAlign w:val="superscript"/>
        </w:rPr>
        <w:t> </w:t>
      </w:r>
      <w:hyperlink w:anchor="sub_1114" w:history="1">
        <w:r w:rsidRPr="00B071EF">
          <w:rPr>
            <w:rStyle w:val="a4"/>
            <w:color w:val="auto"/>
            <w:vertAlign w:val="superscript"/>
          </w:rPr>
          <w:t>4</w:t>
        </w:r>
      </w:hyperlink>
      <w:r w:rsidRPr="00B071EF">
        <w:t>.</w:t>
      </w:r>
    </w:p>
    <w:p w:rsidR="00DA57A9" w:rsidRPr="00B071EF" w:rsidRDefault="0094132B">
      <w:bookmarkStart w:id="12" w:name="sub_1005"/>
      <w:r w:rsidRPr="00B071EF">
        <w:t xml:space="preserve">5. Образовательная деятельность по дополнительным общеобразовательным программам должна быть направлена </w:t>
      </w:r>
      <w:proofErr w:type="gramStart"/>
      <w:r w:rsidRPr="00B071EF">
        <w:t>на</w:t>
      </w:r>
      <w:proofErr w:type="gramEnd"/>
      <w:r w:rsidRPr="00B071EF">
        <w:t>:</w:t>
      </w:r>
    </w:p>
    <w:bookmarkEnd w:id="12"/>
    <w:p w:rsidR="00DA57A9" w:rsidRPr="00B071EF" w:rsidRDefault="0094132B">
      <w:r w:rsidRPr="00B071EF">
        <w:t xml:space="preserve">обеспечение духовно-нравственного, гражданско-патриотического воспитания </w:t>
      </w:r>
      <w:proofErr w:type="gramStart"/>
      <w:r w:rsidRPr="00B071EF">
        <w:t>обучающихся</w:t>
      </w:r>
      <w:proofErr w:type="gramEnd"/>
      <w:r w:rsidRPr="00B071EF">
        <w:t>;</w:t>
      </w:r>
    </w:p>
    <w:p w:rsidR="00DA57A9" w:rsidRPr="00B071EF" w:rsidRDefault="0094132B">
      <w:r w:rsidRPr="00B071EF">
        <w:t>формирование и развитие творческих способностей обучающихся;</w:t>
      </w:r>
    </w:p>
    <w:p w:rsidR="00DA57A9" w:rsidRPr="00B071EF" w:rsidRDefault="0094132B">
      <w:r w:rsidRPr="00B071EF">
        <w:t>удовлетворение индивидуальных потребностей обучающихся в интеллектуальном, нравственном, художественно-эстетическом развитии и физическом совершенствовании;</w:t>
      </w:r>
    </w:p>
    <w:p w:rsidR="00DA57A9" w:rsidRPr="00B071EF" w:rsidRDefault="0094132B">
      <w:r w:rsidRPr="00B071EF">
        <w:t xml:space="preserve">формирование культуры здорового и безопасного образа жизни, укрепление здоровья, а также на организацию свободного времени </w:t>
      </w:r>
      <w:proofErr w:type="gramStart"/>
      <w:r w:rsidRPr="00B071EF">
        <w:t>обучающихся</w:t>
      </w:r>
      <w:proofErr w:type="gramEnd"/>
      <w:r w:rsidRPr="00B071EF">
        <w:t>;</w:t>
      </w:r>
    </w:p>
    <w:p w:rsidR="00DA57A9" w:rsidRPr="00B071EF" w:rsidRDefault="0094132B">
      <w:r w:rsidRPr="00B071EF">
        <w:t xml:space="preserve">адаптацию </w:t>
      </w:r>
      <w:proofErr w:type="gramStart"/>
      <w:r w:rsidRPr="00B071EF">
        <w:t>обучающихся</w:t>
      </w:r>
      <w:proofErr w:type="gramEnd"/>
      <w:r w:rsidRPr="00B071EF">
        <w:t xml:space="preserve"> к жизни в обществе;</w:t>
      </w:r>
    </w:p>
    <w:p w:rsidR="00DA57A9" w:rsidRPr="00B071EF" w:rsidRDefault="0094132B">
      <w:r w:rsidRPr="00B071EF">
        <w:t xml:space="preserve">профессиональную ориентацию </w:t>
      </w:r>
      <w:proofErr w:type="gramStart"/>
      <w:r w:rsidRPr="00B071EF">
        <w:t>обучающихся</w:t>
      </w:r>
      <w:proofErr w:type="gramEnd"/>
      <w:r w:rsidRPr="00B071EF">
        <w:t>;</w:t>
      </w:r>
    </w:p>
    <w:p w:rsidR="00DA57A9" w:rsidRPr="00B071EF" w:rsidRDefault="0094132B">
      <w:r w:rsidRPr="00B071EF">
        <w:t xml:space="preserve">выявление, развитие и поддержку </w:t>
      </w:r>
      <w:proofErr w:type="gramStart"/>
      <w:r w:rsidRPr="00B071EF">
        <w:t>обучающихся</w:t>
      </w:r>
      <w:proofErr w:type="gramEnd"/>
      <w:r w:rsidRPr="00B071EF">
        <w:t>, проявивших выдающиеся способности;</w:t>
      </w:r>
    </w:p>
    <w:p w:rsidR="00DA57A9" w:rsidRPr="00B071EF" w:rsidRDefault="0094132B">
      <w:r w:rsidRPr="00B071EF"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DA57A9" w:rsidRPr="00B071EF" w:rsidRDefault="0094132B">
      <w:bookmarkStart w:id="13" w:name="sub_1006"/>
      <w:r w:rsidRPr="00B071EF">
        <w:t xml:space="preserve">6. Содержание дополнительных общеразвивающих программ и сроки </w:t>
      </w:r>
      <w:proofErr w:type="gramStart"/>
      <w:r w:rsidRPr="00B071EF">
        <w:t>обучения по ним</w:t>
      </w:r>
      <w:proofErr w:type="gramEnd"/>
      <w:r w:rsidRPr="00B071EF"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в области искусств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 Содержание дополнительных образовательных программ спортивной подготовки определяется соответствующей образовательной программой, разработанной и утвержденной организацией, реализующей дополнительные образовательные программы спортивной подготовки, с учетом примерных дополнительных образовательных программ спортивной подготовки</w:t>
      </w:r>
      <w:r w:rsidRPr="00B071EF">
        <w:rPr>
          <w:vertAlign w:val="superscript"/>
        </w:rPr>
        <w:t> </w:t>
      </w:r>
      <w:hyperlink w:anchor="sub_1115" w:history="1">
        <w:r w:rsidRPr="00B071EF">
          <w:rPr>
            <w:rStyle w:val="a4"/>
            <w:color w:val="auto"/>
            <w:vertAlign w:val="superscript"/>
          </w:rPr>
          <w:t>5</w:t>
        </w:r>
      </w:hyperlink>
      <w:r w:rsidRPr="00B071EF">
        <w:t>.</w:t>
      </w:r>
    </w:p>
    <w:p w:rsidR="00DA57A9" w:rsidRPr="00B071EF" w:rsidRDefault="0094132B">
      <w:bookmarkStart w:id="14" w:name="sub_1007"/>
      <w:bookmarkEnd w:id="13"/>
      <w:r w:rsidRPr="00B071EF">
        <w:t>7. Организация, осуществляющая образовательную деятельность, создает условия для реализации дополнительных общеобразовательных программ, учитывающие законодательство Российской Федерации в области обеспечения санитарно-эпидемиологического благополучия населения</w:t>
      </w:r>
      <w:r w:rsidRPr="00B071EF">
        <w:rPr>
          <w:vertAlign w:val="superscript"/>
        </w:rPr>
        <w:t> </w:t>
      </w:r>
      <w:hyperlink w:anchor="sub_1116" w:history="1">
        <w:r w:rsidRPr="00B071EF">
          <w:rPr>
            <w:rStyle w:val="a4"/>
            <w:color w:val="auto"/>
            <w:vertAlign w:val="superscript"/>
          </w:rPr>
          <w:t>6</w:t>
        </w:r>
      </w:hyperlink>
      <w:r w:rsidRPr="00B071EF">
        <w:t>.</w:t>
      </w:r>
    </w:p>
    <w:p w:rsidR="00DA57A9" w:rsidRPr="00B071EF" w:rsidRDefault="0094132B">
      <w:bookmarkStart w:id="15" w:name="sub_1008"/>
      <w:bookmarkEnd w:id="14"/>
      <w:r w:rsidRPr="00B071EF">
        <w:t>8.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DA57A9" w:rsidRPr="00B071EF" w:rsidRDefault="0094132B">
      <w:bookmarkStart w:id="16" w:name="sub_1009"/>
      <w:bookmarkEnd w:id="15"/>
      <w:r w:rsidRPr="00B071EF">
        <w:lastRenderedPageBreak/>
        <w:t xml:space="preserve">9. </w:t>
      </w:r>
      <w:proofErr w:type="gramStart"/>
      <w:r w:rsidRPr="00B071EF">
        <w:t>Организации, осуществляющие образовательную деятельность, могут организовать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proofErr w:type="gramEnd"/>
    </w:p>
    <w:p w:rsidR="00DA57A9" w:rsidRPr="00B071EF" w:rsidRDefault="0094132B">
      <w:bookmarkStart w:id="17" w:name="sub_1010"/>
      <w:bookmarkEnd w:id="16"/>
      <w:r w:rsidRPr="00B071EF">
        <w:t xml:space="preserve">10. </w:t>
      </w:r>
      <w:proofErr w:type="gramStart"/>
      <w:r w:rsidRPr="00B071EF">
        <w:t>Обучение</w:t>
      </w:r>
      <w:proofErr w:type="gramEnd"/>
      <w:r w:rsidRPr="00B071EF"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r w:rsidRPr="00B071EF">
        <w:rPr>
          <w:vertAlign w:val="superscript"/>
        </w:rPr>
        <w:t> </w:t>
      </w:r>
      <w:hyperlink w:anchor="sub_1117" w:history="1">
        <w:r w:rsidRPr="00B071EF">
          <w:rPr>
            <w:rStyle w:val="a4"/>
            <w:color w:val="auto"/>
            <w:vertAlign w:val="superscript"/>
          </w:rPr>
          <w:t>7</w:t>
        </w:r>
      </w:hyperlink>
      <w:r w:rsidRPr="00B071EF">
        <w:t>.</w:t>
      </w:r>
    </w:p>
    <w:p w:rsidR="00DA57A9" w:rsidRPr="00B071EF" w:rsidRDefault="0094132B">
      <w:bookmarkStart w:id="18" w:name="sub_1011"/>
      <w:bookmarkEnd w:id="17"/>
      <w:r w:rsidRPr="00B071EF">
        <w:t>11.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bookmarkEnd w:id="18"/>
    <w:p w:rsidR="00DA57A9" w:rsidRPr="00B071EF" w:rsidRDefault="0094132B">
      <w:r w:rsidRPr="00B071EF">
        <w:t>Занятия в объединениях могут проводиться по группам, индивидуально или всем составом объединения.</w:t>
      </w:r>
    </w:p>
    <w:p w:rsidR="00DA57A9" w:rsidRPr="00B071EF" w:rsidRDefault="0094132B">
      <w:bookmarkStart w:id="19" w:name="sub_101103"/>
      <w:r w:rsidRPr="00B071EF">
        <w:t xml:space="preserve">Расписание занятий объединения составляется для создания наиболее благоприятного режима труда и </w:t>
      </w:r>
      <w:proofErr w:type="gramStart"/>
      <w:r w:rsidRPr="00B071EF">
        <w:t>отдыха</w:t>
      </w:r>
      <w:proofErr w:type="gramEnd"/>
      <w:r w:rsidRPr="00B071EF">
        <w:t xml:space="preserve">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bookmarkEnd w:id="19"/>
    <w:p w:rsidR="00DA57A9" w:rsidRPr="00B071EF" w:rsidRDefault="0094132B">
      <w:r w:rsidRPr="00B071EF"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DA57A9" w:rsidRPr="00B071EF" w:rsidRDefault="0094132B">
      <w:r w:rsidRPr="00B071EF"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DA57A9" w:rsidRPr="00B071EF" w:rsidRDefault="0094132B">
      <w:bookmarkStart w:id="20" w:name="sub_1012"/>
      <w:r w:rsidRPr="00B071EF">
        <w:t>12. Допускается сочетание различных форм получения образования и форм обучения</w:t>
      </w:r>
      <w:r w:rsidRPr="00B071EF">
        <w:rPr>
          <w:vertAlign w:val="superscript"/>
        </w:rPr>
        <w:t> </w:t>
      </w:r>
      <w:hyperlink w:anchor="sub_1118" w:history="1">
        <w:r w:rsidRPr="00B071EF">
          <w:rPr>
            <w:rStyle w:val="a4"/>
            <w:color w:val="auto"/>
            <w:vertAlign w:val="superscript"/>
          </w:rPr>
          <w:t>8</w:t>
        </w:r>
      </w:hyperlink>
      <w:r w:rsidRPr="00B071EF">
        <w:t xml:space="preserve">. Формы </w:t>
      </w:r>
      <w:proofErr w:type="gramStart"/>
      <w:r w:rsidRPr="00B071EF">
        <w:t>обучения</w:t>
      </w:r>
      <w:proofErr w:type="gramEnd"/>
      <w:r w:rsidRPr="00B071EF"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B071EF">
        <w:rPr>
          <w:vertAlign w:val="superscript"/>
        </w:rPr>
        <w:t> </w:t>
      </w:r>
      <w:hyperlink w:anchor="sub_1119" w:history="1">
        <w:r w:rsidRPr="00B071EF">
          <w:rPr>
            <w:rStyle w:val="a4"/>
            <w:color w:val="auto"/>
            <w:vertAlign w:val="superscript"/>
          </w:rPr>
          <w:t>9</w:t>
        </w:r>
      </w:hyperlink>
      <w:r w:rsidRPr="00B071EF">
        <w:t>.</w:t>
      </w:r>
    </w:p>
    <w:p w:rsidR="00DA57A9" w:rsidRPr="00B071EF" w:rsidRDefault="0094132B">
      <w:bookmarkStart w:id="21" w:name="sub_1013"/>
      <w:bookmarkEnd w:id="20"/>
      <w:r w:rsidRPr="00B071EF">
        <w:t>13.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 w:rsidRPr="00B071EF">
        <w:rPr>
          <w:vertAlign w:val="superscript"/>
        </w:rPr>
        <w:t> </w:t>
      </w:r>
      <w:hyperlink w:anchor="sub_1120" w:history="1">
        <w:r w:rsidRPr="00B071EF">
          <w:rPr>
            <w:rStyle w:val="a4"/>
            <w:color w:val="auto"/>
            <w:vertAlign w:val="superscript"/>
          </w:rPr>
          <w:t>10</w:t>
        </w:r>
      </w:hyperlink>
      <w:r w:rsidRPr="00B071EF">
        <w:t>.</w:t>
      </w:r>
    </w:p>
    <w:p w:rsidR="00DA57A9" w:rsidRPr="00B071EF" w:rsidRDefault="0094132B">
      <w:bookmarkStart w:id="22" w:name="sub_101302"/>
      <w:bookmarkEnd w:id="21"/>
      <w:r w:rsidRPr="00B071EF">
        <w:t>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 других организаций, осуществляющих образовательную деятельность.</w:t>
      </w:r>
    </w:p>
    <w:p w:rsidR="00DA57A9" w:rsidRPr="00B071EF" w:rsidRDefault="0094132B">
      <w:bookmarkStart w:id="23" w:name="sub_1014"/>
      <w:bookmarkEnd w:id="22"/>
      <w:r w:rsidRPr="00B071EF">
        <w:t>14. При разработке 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 с учетом требований, установленных законодательством Российской Федерации</w:t>
      </w:r>
      <w:r w:rsidRPr="00B071EF">
        <w:rPr>
          <w:vertAlign w:val="superscript"/>
        </w:rPr>
        <w:t> </w:t>
      </w:r>
      <w:hyperlink w:anchor="sub_1121" w:history="1">
        <w:r w:rsidRPr="00B071EF">
          <w:rPr>
            <w:rStyle w:val="a4"/>
            <w:color w:val="auto"/>
            <w:vertAlign w:val="superscript"/>
          </w:rPr>
          <w:t>11</w:t>
        </w:r>
      </w:hyperlink>
      <w:r w:rsidRPr="00B071EF">
        <w:t>.</w:t>
      </w:r>
    </w:p>
    <w:p w:rsidR="00DA57A9" w:rsidRPr="00B071EF" w:rsidRDefault="0094132B">
      <w:bookmarkStart w:id="24" w:name="sub_1015"/>
      <w:bookmarkEnd w:id="23"/>
      <w:r w:rsidRPr="00B071EF">
        <w:t>15. 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</w:t>
      </w:r>
      <w:r w:rsidRPr="00B071EF">
        <w:rPr>
          <w:vertAlign w:val="superscript"/>
        </w:rPr>
        <w:t> </w:t>
      </w:r>
      <w:hyperlink w:anchor="sub_1122" w:history="1">
        <w:r w:rsidRPr="00B071EF">
          <w:rPr>
            <w:rStyle w:val="a4"/>
            <w:color w:val="auto"/>
            <w:vertAlign w:val="superscript"/>
          </w:rPr>
          <w:t>12</w:t>
        </w:r>
      </w:hyperlink>
      <w:r w:rsidRPr="00B071EF">
        <w:t>.</w:t>
      </w:r>
    </w:p>
    <w:p w:rsidR="00DA57A9" w:rsidRPr="00B071EF" w:rsidRDefault="0094132B">
      <w:bookmarkStart w:id="25" w:name="sub_1016"/>
      <w:bookmarkEnd w:id="24"/>
      <w:r w:rsidRPr="00B071EF">
        <w:t>16.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</w:t>
      </w:r>
      <w:r w:rsidRPr="00B071EF">
        <w:rPr>
          <w:vertAlign w:val="superscript"/>
        </w:rPr>
        <w:t> </w:t>
      </w:r>
      <w:hyperlink w:anchor="sub_1123" w:history="1">
        <w:r w:rsidRPr="00B071EF">
          <w:rPr>
            <w:rStyle w:val="a4"/>
            <w:color w:val="auto"/>
            <w:vertAlign w:val="superscript"/>
          </w:rPr>
          <w:t>13</w:t>
        </w:r>
      </w:hyperlink>
      <w:r w:rsidRPr="00B071EF">
        <w:t>.</w:t>
      </w:r>
    </w:p>
    <w:p w:rsidR="00DA57A9" w:rsidRPr="00B071EF" w:rsidRDefault="0094132B">
      <w:bookmarkStart w:id="26" w:name="sub_1017"/>
      <w:bookmarkEnd w:id="25"/>
      <w:r w:rsidRPr="00B071EF">
        <w:t xml:space="preserve">17. Организации, осуществляющие образовательную деятельность, обновляют дополнительные общеобразовательные программы с учетом развития науки, техники, культуры, </w:t>
      </w:r>
      <w:r w:rsidRPr="00B071EF">
        <w:lastRenderedPageBreak/>
        <w:t>экономики, технологий и социальной сферы.</w:t>
      </w:r>
    </w:p>
    <w:p w:rsidR="00DA57A9" w:rsidRPr="00B071EF" w:rsidRDefault="0094132B">
      <w:bookmarkStart w:id="27" w:name="sub_1018"/>
      <w:bookmarkEnd w:id="26"/>
      <w:r w:rsidRPr="00B071EF">
        <w:t xml:space="preserve">18.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</w:t>
      </w:r>
      <w:hyperlink r:id="rId12" w:history="1">
        <w:r w:rsidRPr="00B071EF">
          <w:rPr>
            <w:rStyle w:val="a4"/>
            <w:color w:val="auto"/>
          </w:rPr>
          <w:t>Федеральным законом</w:t>
        </w:r>
      </w:hyperlink>
      <w:r w:rsidRPr="00B071EF">
        <w:t xml:space="preserve"> N 273-ФЗ и локальными нормативными актами организации, осуществляющей образовательную деятельность</w:t>
      </w:r>
      <w:r w:rsidRPr="00B071EF">
        <w:rPr>
          <w:vertAlign w:val="superscript"/>
        </w:rPr>
        <w:t> </w:t>
      </w:r>
      <w:hyperlink w:anchor="sub_1124" w:history="1">
        <w:r w:rsidRPr="00B071EF">
          <w:rPr>
            <w:rStyle w:val="a4"/>
            <w:color w:val="auto"/>
            <w:vertAlign w:val="superscript"/>
          </w:rPr>
          <w:t>14</w:t>
        </w:r>
      </w:hyperlink>
      <w:r w:rsidRPr="00B071EF">
        <w:t>.</w:t>
      </w:r>
    </w:p>
    <w:p w:rsidR="00DA57A9" w:rsidRPr="00B071EF" w:rsidRDefault="0094132B">
      <w:bookmarkStart w:id="28" w:name="sub_1019"/>
      <w:bookmarkEnd w:id="27"/>
      <w:r w:rsidRPr="00B071EF">
        <w:t>19.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несовершеннолетних обучающихся.</w:t>
      </w:r>
    </w:p>
    <w:p w:rsidR="00DA57A9" w:rsidRPr="00B071EF" w:rsidRDefault="0094132B">
      <w:bookmarkStart w:id="29" w:name="sub_1020"/>
      <w:bookmarkEnd w:id="28"/>
      <w:r w:rsidRPr="00B071EF">
        <w:t>20.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</w:r>
      <w:r w:rsidRPr="00B071EF">
        <w:rPr>
          <w:vertAlign w:val="superscript"/>
        </w:rPr>
        <w:t> </w:t>
      </w:r>
      <w:hyperlink w:anchor="sub_1125" w:history="1">
        <w:r w:rsidRPr="00B071EF">
          <w:rPr>
            <w:rStyle w:val="a4"/>
            <w:color w:val="auto"/>
            <w:vertAlign w:val="superscript"/>
          </w:rPr>
          <w:t>15</w:t>
        </w:r>
      </w:hyperlink>
      <w:r w:rsidRPr="00B071EF">
        <w:rPr>
          <w:vertAlign w:val="superscript"/>
        </w:rPr>
        <w:t xml:space="preserve"> </w:t>
      </w:r>
      <w:r w:rsidRPr="00B071EF">
        <w:t>и отвечающими квалификационным требованиям, указанным в квалификационных справочниках, и (или) профессиональным стандартам</w:t>
      </w:r>
      <w:r w:rsidRPr="00B071EF">
        <w:rPr>
          <w:vertAlign w:val="superscript"/>
        </w:rPr>
        <w:t> </w:t>
      </w:r>
      <w:hyperlink w:anchor="sub_1126" w:history="1">
        <w:r w:rsidRPr="00B071EF">
          <w:rPr>
            <w:rStyle w:val="a4"/>
            <w:color w:val="auto"/>
            <w:vertAlign w:val="superscript"/>
          </w:rPr>
          <w:t>16</w:t>
        </w:r>
      </w:hyperlink>
      <w:r w:rsidRPr="00B071EF">
        <w:t>.</w:t>
      </w:r>
    </w:p>
    <w:bookmarkEnd w:id="29"/>
    <w:p w:rsidR="00DA57A9" w:rsidRPr="00B071EF" w:rsidRDefault="0094132B">
      <w:proofErr w:type="gramStart"/>
      <w:r w:rsidRPr="00B071EF">
        <w:t xml:space="preserve">Организации, осуществляющие образовательную деятельность, вправе в соответствии с </w:t>
      </w:r>
      <w:hyperlink r:id="rId13" w:history="1">
        <w:r w:rsidRPr="00B071EF">
          <w:rPr>
            <w:rStyle w:val="a4"/>
            <w:color w:val="auto"/>
          </w:rPr>
          <w:t>Федеральным законом</w:t>
        </w:r>
      </w:hyperlink>
      <w:r w:rsidRPr="00B071EF">
        <w:t xml:space="preserve"> об образовании</w:t>
      </w:r>
      <w:r w:rsidRPr="00B071EF">
        <w:rPr>
          <w:vertAlign w:val="superscript"/>
        </w:rPr>
        <w:t> </w:t>
      </w:r>
      <w:hyperlink w:anchor="sub_1127" w:history="1">
        <w:r w:rsidRPr="00B071EF">
          <w:rPr>
            <w:rStyle w:val="a4"/>
            <w:color w:val="auto"/>
            <w:vertAlign w:val="superscript"/>
          </w:rPr>
          <w:t>17</w:t>
        </w:r>
      </w:hyperlink>
      <w:r w:rsidRPr="00B071EF">
        <w:t xml:space="preserve"> 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</w:t>
      </w:r>
      <w:proofErr w:type="gramEnd"/>
      <w:r w:rsidRPr="00B071EF">
        <w:t xml:space="preserve">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</w:t>
      </w:r>
      <w:r w:rsidRPr="00B071EF">
        <w:rPr>
          <w:vertAlign w:val="superscript"/>
        </w:rPr>
        <w:t> </w:t>
      </w:r>
      <w:hyperlink w:anchor="sub_1128" w:history="1">
        <w:r w:rsidRPr="00B071EF">
          <w:rPr>
            <w:rStyle w:val="a4"/>
            <w:color w:val="auto"/>
            <w:vertAlign w:val="superscript"/>
          </w:rPr>
          <w:t>18</w:t>
        </w:r>
      </w:hyperlink>
      <w:r w:rsidRPr="00B071EF">
        <w:t>.</w:t>
      </w:r>
    </w:p>
    <w:p w:rsidR="00DA57A9" w:rsidRPr="00B071EF" w:rsidRDefault="0094132B">
      <w:bookmarkStart w:id="30" w:name="sub_1021"/>
      <w:r w:rsidRPr="00B071EF">
        <w:t>21. В работе объединений при наличии условий и согласия руководителя объединения совместно с несовершеннолетними обучающимися могут участвовать родители (законные представители) несовершеннолетних обучающихся.</w:t>
      </w:r>
    </w:p>
    <w:p w:rsidR="00DA57A9" w:rsidRPr="00B071EF" w:rsidRDefault="0094132B">
      <w:bookmarkStart w:id="31" w:name="sub_1022"/>
      <w:bookmarkEnd w:id="30"/>
      <w:r w:rsidRPr="00B071EF">
        <w:t>22.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DA57A9" w:rsidRPr="00B071EF" w:rsidRDefault="0094132B">
      <w:bookmarkStart w:id="32" w:name="sub_1023"/>
      <w:bookmarkEnd w:id="31"/>
      <w:r w:rsidRPr="00B071EF">
        <w:t>23.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DA57A9" w:rsidRPr="00B071EF" w:rsidRDefault="0094132B">
      <w:bookmarkStart w:id="33" w:name="sub_1024"/>
      <w:bookmarkEnd w:id="32"/>
      <w:r w:rsidRPr="00B071EF">
        <w:t>24. Для обучающихся с ограниченными возможностями здоровья организации, осуществляющие образовательную деятельность, организуют образовательный процесс по адаптированным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bookmarkEnd w:id="33"/>
    <w:p w:rsidR="00DA57A9" w:rsidRPr="00B071EF" w:rsidRDefault="0094132B">
      <w:r w:rsidRPr="00B071EF">
        <w:t>Организации, осуществляющие образовательную деятельность, должны создавать специальные условия в соответствии с заключением психолого-медико-педагогической комиссии и (или) индивидуальной программой реабилитации (</w:t>
      </w:r>
      <w:proofErr w:type="spellStart"/>
      <w:r w:rsidRPr="00B071EF">
        <w:t>абилитации</w:t>
      </w:r>
      <w:proofErr w:type="spellEnd"/>
      <w:r w:rsidRPr="00B071EF">
        <w:t>) инвалида, ребенка-инвалида.</w:t>
      </w:r>
    </w:p>
    <w:p w:rsidR="00DA57A9" w:rsidRPr="00B071EF" w:rsidRDefault="0094132B">
      <w:r w:rsidRPr="00B071EF">
        <w:t xml:space="preserve">Под специальными </w:t>
      </w:r>
      <w:proofErr w:type="gramStart"/>
      <w:r w:rsidRPr="00B071EF">
        <w:t>условиями</w:t>
      </w:r>
      <w:proofErr w:type="gramEnd"/>
      <w:r w:rsidRPr="00B071EF">
        <w:t xml:space="preserve"> для получения дополнительного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</w:t>
      </w:r>
      <w:proofErr w:type="gramStart"/>
      <w:r w:rsidRPr="00B071EF">
        <w:t>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r w:rsidRPr="00B071EF">
        <w:rPr>
          <w:vertAlign w:val="superscript"/>
        </w:rPr>
        <w:t> </w:t>
      </w:r>
      <w:hyperlink w:anchor="sub_1129" w:history="1">
        <w:r w:rsidRPr="00B071EF">
          <w:rPr>
            <w:rStyle w:val="a4"/>
            <w:color w:val="auto"/>
            <w:vertAlign w:val="superscript"/>
          </w:rPr>
          <w:t>19</w:t>
        </w:r>
      </w:hyperlink>
      <w:r w:rsidRPr="00B071EF">
        <w:t>.</w:t>
      </w:r>
      <w:proofErr w:type="gramEnd"/>
    </w:p>
    <w:p w:rsidR="00DA57A9" w:rsidRPr="00B071EF" w:rsidRDefault="0094132B">
      <w:r w:rsidRPr="00B071EF">
        <w:t xml:space="preserve">Правила доступности организаций, осуществляющих образовательную деятельность, </w:t>
      </w:r>
      <w:r w:rsidRPr="00B071EF">
        <w:lastRenderedPageBreak/>
        <w:t>реализующих образовательную деятельность по адаптированным общеобразовательным программам, 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Pr="00B071EF">
        <w:rPr>
          <w:vertAlign w:val="superscript"/>
        </w:rPr>
        <w:t> </w:t>
      </w:r>
      <w:hyperlink w:anchor="sub_1130" w:history="1">
        <w:r w:rsidRPr="00B071EF">
          <w:rPr>
            <w:rStyle w:val="a4"/>
            <w:color w:val="auto"/>
            <w:vertAlign w:val="superscript"/>
          </w:rPr>
          <w:t>20</w:t>
        </w:r>
      </w:hyperlink>
      <w:r w:rsidRPr="00B071EF">
        <w:t>.</w:t>
      </w:r>
    </w:p>
    <w:p w:rsidR="00DA57A9" w:rsidRPr="00B071EF" w:rsidRDefault="0094132B">
      <w:bookmarkStart w:id="34" w:name="sub_1025"/>
      <w:r w:rsidRPr="00B071EF">
        <w:t xml:space="preserve">25. </w:t>
      </w:r>
      <w:proofErr w:type="gramStart"/>
      <w:r w:rsidRPr="00B071EF">
        <w:t xml:space="preserve">Образовательная деятельность по адаптированным дополнительным общеобразовательным программам для обучающихся с ограниченными возможностями здоровья должна учитывать особые образовательные потребности обучающихся различных нозологических групп, указанных в </w:t>
      </w:r>
      <w:hyperlink w:anchor="sub_1026" w:history="1">
        <w:r w:rsidRPr="00B071EF">
          <w:rPr>
            <w:rStyle w:val="a4"/>
            <w:color w:val="auto"/>
          </w:rPr>
          <w:t>пункте 26</w:t>
        </w:r>
      </w:hyperlink>
      <w:r w:rsidRPr="00B071EF">
        <w:t xml:space="preserve"> Порядка, и быть направлена на решение следующих задач:</w:t>
      </w:r>
      <w:proofErr w:type="gramEnd"/>
    </w:p>
    <w:bookmarkEnd w:id="34"/>
    <w:p w:rsidR="00DA57A9" w:rsidRPr="00B071EF" w:rsidRDefault="0094132B">
      <w:r w:rsidRPr="00B071EF">
        <w:t>оказание психолого-педагогической помощи, реабилитации (</w:t>
      </w:r>
      <w:proofErr w:type="spellStart"/>
      <w:r w:rsidRPr="00B071EF">
        <w:t>абилитации</w:t>
      </w:r>
      <w:proofErr w:type="spellEnd"/>
      <w:r w:rsidRPr="00B071EF">
        <w:t>);</w:t>
      </w:r>
    </w:p>
    <w:p w:rsidR="00DA57A9" w:rsidRPr="00B071EF" w:rsidRDefault="0094132B">
      <w:r w:rsidRPr="00B071EF">
        <w:t>предоставление дифференцированной помощи, в том числе оказание ассистентом (помощником) при необходимости технической помощи;</w:t>
      </w:r>
    </w:p>
    <w:p w:rsidR="00DA57A9" w:rsidRPr="00B071EF" w:rsidRDefault="0094132B">
      <w:r w:rsidRPr="00B071EF">
        <w:t xml:space="preserve">обеспечение возможности вербальной и невербальной коммуникации для </w:t>
      </w:r>
      <w:proofErr w:type="gramStart"/>
      <w:r w:rsidRPr="00B071EF">
        <w:t>обучающихся</w:t>
      </w:r>
      <w:proofErr w:type="gramEnd"/>
      <w:r w:rsidRPr="00B071EF">
        <w:t xml:space="preserve"> с выраженными проблемами коммуникации, в том числе:</w:t>
      </w:r>
    </w:p>
    <w:p w:rsidR="00DA57A9" w:rsidRPr="00B071EF" w:rsidRDefault="0094132B">
      <w:r w:rsidRPr="00B071EF">
        <w:t>с использованием средств альтернативной или дополнительной коммуникации;</w:t>
      </w:r>
    </w:p>
    <w:p w:rsidR="00DA57A9" w:rsidRPr="00B071EF" w:rsidRDefault="0094132B">
      <w:r w:rsidRPr="00B071EF">
        <w:t>воспитание самостоятельности и независимости при освоении доступных видов деятельности;</w:t>
      </w:r>
    </w:p>
    <w:p w:rsidR="00DA57A9" w:rsidRPr="00B071EF" w:rsidRDefault="0094132B">
      <w:r w:rsidRPr="00B071EF">
        <w:t>формирование интереса к определенному виду деятельности в рамках реализации дополнительных общеобразовательных программ.</w:t>
      </w:r>
    </w:p>
    <w:p w:rsidR="00DA57A9" w:rsidRPr="00B071EF" w:rsidRDefault="0094132B">
      <w:bookmarkStart w:id="35" w:name="sub_1026"/>
      <w:r w:rsidRPr="00B071EF">
        <w:t xml:space="preserve">26. Содержание образования и условия организации обучения и </w:t>
      </w:r>
      <w:proofErr w:type="gramStart"/>
      <w:r w:rsidRPr="00B071EF">
        <w:t>воспитания</w:t>
      </w:r>
      <w:proofErr w:type="gramEnd"/>
      <w:r w:rsidRPr="00B071EF"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B071EF">
        <w:rPr>
          <w:vertAlign w:val="superscript"/>
        </w:rPr>
        <w:t> </w:t>
      </w:r>
      <w:hyperlink w:anchor="sub_1131" w:history="1">
        <w:r w:rsidRPr="00B071EF">
          <w:rPr>
            <w:rStyle w:val="a4"/>
            <w:color w:val="auto"/>
            <w:vertAlign w:val="superscript"/>
          </w:rPr>
          <w:t>21</w:t>
        </w:r>
      </w:hyperlink>
      <w:r w:rsidRPr="00B071EF">
        <w:t>.</w:t>
      </w:r>
    </w:p>
    <w:bookmarkEnd w:id="35"/>
    <w:p w:rsidR="00DA57A9" w:rsidRPr="00B071EF" w:rsidRDefault="0094132B">
      <w:r w:rsidRPr="00B071EF"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 и повышения квалификации.</w:t>
      </w:r>
    </w:p>
    <w:p w:rsidR="00DA57A9" w:rsidRPr="00B071EF" w:rsidRDefault="0094132B">
      <w:bookmarkStart w:id="36" w:name="sub_1027"/>
      <w:r w:rsidRPr="00B071EF">
        <w:t xml:space="preserve">27. </w:t>
      </w:r>
      <w:proofErr w:type="gramStart"/>
      <w:r w:rsidRPr="00B071EF">
        <w:t>В целях доступности получения дополнительного образования обучающимися с ограниченными возможностями здоровья организации, осуществляющие образовательную деятельность, по адаптированным дополнительным образовательным программам обеспечивают создание специальных условий для получения образования указанными обучающимися, в том числе:</w:t>
      </w:r>
      <w:proofErr w:type="gramEnd"/>
    </w:p>
    <w:p w:rsidR="00DA57A9" w:rsidRPr="00B071EF" w:rsidRDefault="0094132B">
      <w:bookmarkStart w:id="37" w:name="sub_10271"/>
      <w:bookmarkEnd w:id="36"/>
      <w:r w:rsidRPr="00B071EF">
        <w:t xml:space="preserve">а) для </w:t>
      </w:r>
      <w:proofErr w:type="gramStart"/>
      <w:r w:rsidRPr="00B071EF">
        <w:t>обучающихся</w:t>
      </w:r>
      <w:proofErr w:type="gramEnd"/>
      <w:r w:rsidRPr="00B071EF">
        <w:t xml:space="preserve"> с ограниченными возможностями здоровья по зрению:</w:t>
      </w:r>
    </w:p>
    <w:bookmarkEnd w:id="37"/>
    <w:p w:rsidR="00DA57A9" w:rsidRPr="00B071EF" w:rsidRDefault="0094132B">
      <w:proofErr w:type="gramStart"/>
      <w:r w:rsidRPr="00B071EF">
        <w:t>размещение в доступных для обучающихся, являющимися слепыми и слабовидящими, местах и в адаптированной форме (с учетом их особых потребностей) тактильные информационные таблички, выполненные укрупненным шрифтом, и с использованием рельефно-линейного шрифта или рельефно-точечного шрифта Брайля, с номерами и наименованиями помещений, а также справочной информацией о расписании учебных занятий;</w:t>
      </w:r>
      <w:proofErr w:type="gramEnd"/>
    </w:p>
    <w:p w:rsidR="00DA57A9" w:rsidRPr="00B071EF" w:rsidRDefault="0094132B">
      <w:r w:rsidRPr="00B071EF"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DA57A9" w:rsidRPr="00B071EF" w:rsidRDefault="0094132B">
      <w:r w:rsidRPr="00B071EF">
        <w:t>звуковые маяки, облегчающие поиск входа в организацию, осуществляющую образовательную деятельность;</w:t>
      </w:r>
    </w:p>
    <w:p w:rsidR="00DA57A9" w:rsidRPr="00B071EF" w:rsidRDefault="0094132B">
      <w:r w:rsidRPr="00B071EF">
        <w:t>выпуск альтернативных форматов печатных материалов по дополнительным общеобразовательным программам (крупный шрифт или аудиофайлы);</w:t>
      </w:r>
    </w:p>
    <w:p w:rsidR="00DA57A9" w:rsidRPr="00B071EF" w:rsidRDefault="0094132B">
      <w:r w:rsidRPr="00B071EF">
        <w:t xml:space="preserve">контрастную маркировку </w:t>
      </w:r>
      <w:proofErr w:type="spellStart"/>
      <w:r w:rsidRPr="00B071EF">
        <w:t>проступей</w:t>
      </w:r>
      <w:proofErr w:type="spellEnd"/>
      <w:r w:rsidRPr="00B071EF">
        <w:t xml:space="preserve"> крайних ступеней в виде противоскользящих полос, а также контрастную маркировку прозрачных полотен дверей, ограждений (перегородок). При реализации дополнительных общеразвивающих программ в области физической культуры и спорта, организации, осуществляющие образовательную деятельность, край ванны бассейна по всему периметру должны выделять полосой, имеющей контрастную окраску по отношению к цвету </w:t>
      </w:r>
      <w:r w:rsidRPr="00B071EF">
        <w:lastRenderedPageBreak/>
        <w:t>обходной дорожки;</w:t>
      </w:r>
    </w:p>
    <w:p w:rsidR="00DA57A9" w:rsidRPr="00B071EF" w:rsidRDefault="0094132B">
      <w:r w:rsidRPr="00B071EF">
        <w:t>применение специальных методов и приемов обучения, связанных с показом и демонстрацией движений и практических действий;</w:t>
      </w:r>
    </w:p>
    <w:p w:rsidR="00DA57A9" w:rsidRPr="00B071EF" w:rsidRDefault="0094132B">
      <w:r w:rsidRPr="00B071EF">
        <w:t>использование специальных учебников, учебных пособий и наглядных дидактических средств (муляжи, модели, макеты, укрупненные и (или) рельефные иллюстрации);</w:t>
      </w:r>
    </w:p>
    <w:p w:rsidR="00DA57A9" w:rsidRPr="00B071EF" w:rsidRDefault="0094132B">
      <w:r w:rsidRPr="00B071EF">
        <w:t>применение специального спортивного инвентаря</w:t>
      </w:r>
      <w:r w:rsidRPr="00B071EF">
        <w:rPr>
          <w:vertAlign w:val="superscript"/>
        </w:rPr>
        <w:t> </w:t>
      </w:r>
      <w:hyperlink w:anchor="sub_1132" w:history="1">
        <w:r w:rsidRPr="00B071EF">
          <w:rPr>
            <w:rStyle w:val="a4"/>
            <w:color w:val="auto"/>
            <w:vertAlign w:val="superscript"/>
          </w:rPr>
          <w:t>22</w:t>
        </w:r>
      </w:hyperlink>
      <w:r w:rsidRPr="00B071EF">
        <w:t xml:space="preserve"> и рельефно-контрастной маркировки спортивных залов и игровых площадок (при реализации дополнительных общеразвивающих программ в области физической культуры и спорта);</w:t>
      </w:r>
    </w:p>
    <w:p w:rsidR="00DA57A9" w:rsidRPr="00B071EF" w:rsidRDefault="0094132B">
      <w:bookmarkStart w:id="38" w:name="sub_10272"/>
      <w:r w:rsidRPr="00B071EF">
        <w:t xml:space="preserve">б) для </w:t>
      </w:r>
      <w:proofErr w:type="gramStart"/>
      <w:r w:rsidRPr="00B071EF">
        <w:t>обучающихся</w:t>
      </w:r>
      <w:proofErr w:type="gramEnd"/>
      <w:r w:rsidRPr="00B071EF">
        <w:t xml:space="preserve"> с ограниченными возможностями здоровья по слуху:</w:t>
      </w:r>
    </w:p>
    <w:bookmarkEnd w:id="38"/>
    <w:p w:rsidR="00DA57A9" w:rsidRPr="00B071EF" w:rsidRDefault="0094132B">
      <w:r w:rsidRPr="00B071EF">
        <w:t>дублирование звуковой справочной информации о расписании учебных занятий визуальной (установка визуально-акустического оборудования с возможностью трансляции субтитров);</w:t>
      </w:r>
    </w:p>
    <w:p w:rsidR="00DA57A9" w:rsidRPr="00B071EF" w:rsidRDefault="0094132B">
      <w:r w:rsidRPr="00B071EF">
        <w:t xml:space="preserve">обеспечение возможности понимания и восприятия </w:t>
      </w:r>
      <w:proofErr w:type="gramStart"/>
      <w:r w:rsidRPr="00B071EF">
        <w:t>обучающимися</w:t>
      </w:r>
      <w:proofErr w:type="gramEnd"/>
      <w:r w:rsidRPr="00B071EF">
        <w:t xml:space="preserve"> на </w:t>
      </w:r>
      <w:proofErr w:type="spellStart"/>
      <w:r w:rsidRPr="00B071EF">
        <w:t>слухо</w:t>
      </w:r>
      <w:proofErr w:type="spellEnd"/>
      <w:r w:rsidRPr="00B071EF">
        <w:t>-зрительной основе инструкций и речевого материала, связанного с тематикой учебных занятий, а также использования его в самостоятельной речи;</w:t>
      </w:r>
    </w:p>
    <w:p w:rsidR="00DA57A9" w:rsidRPr="00B071EF" w:rsidRDefault="0094132B">
      <w:r w:rsidRPr="00B071EF">
        <w:t xml:space="preserve">использование с учетом речевого развития обучающихся разных форм словесной речи (устной, письменной, </w:t>
      </w:r>
      <w:proofErr w:type="spellStart"/>
      <w:r w:rsidRPr="00B071EF">
        <w:t>дактильной</w:t>
      </w:r>
      <w:proofErr w:type="spellEnd"/>
      <w:r w:rsidRPr="00B071EF">
        <w:t>) для обеспечения полноты и точности восприятия информации и организации речевого взаимодействия в процессе учебных занятий;</w:t>
      </w:r>
    </w:p>
    <w:p w:rsidR="00DA57A9" w:rsidRPr="00B071EF" w:rsidRDefault="0094132B">
      <w:bookmarkStart w:id="39" w:name="sub_10273"/>
      <w:r w:rsidRPr="00B071EF">
        <w:t xml:space="preserve">в) для </w:t>
      </w:r>
      <w:proofErr w:type="gramStart"/>
      <w:r w:rsidRPr="00B071EF">
        <w:t>обучающихся</w:t>
      </w:r>
      <w:proofErr w:type="gramEnd"/>
      <w:r w:rsidRPr="00B071EF">
        <w:t>, имеющих нарушения опорно-двигательного аппарата:</w:t>
      </w:r>
    </w:p>
    <w:bookmarkEnd w:id="39"/>
    <w:p w:rsidR="00DA57A9" w:rsidRPr="00B071EF" w:rsidRDefault="0094132B">
      <w:r w:rsidRPr="00B071EF">
        <w:t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приспособлений);</w:t>
      </w:r>
    </w:p>
    <w:p w:rsidR="00DA57A9" w:rsidRPr="00B071EF" w:rsidRDefault="0094132B">
      <w:proofErr w:type="spellStart"/>
      <w:r w:rsidRPr="00B071EF">
        <w:t>безбарьерную</w:t>
      </w:r>
      <w:proofErr w:type="spellEnd"/>
      <w:r w:rsidRPr="00B071EF">
        <w:t xml:space="preserve"> архитектурно-планировочную среду;</w:t>
      </w:r>
    </w:p>
    <w:p w:rsidR="00DA57A9" w:rsidRPr="00B071EF" w:rsidRDefault="0094132B">
      <w:r w:rsidRPr="00B071EF">
        <w:t xml:space="preserve">обеспечение возможности вербальной и невербальной коммуникации (для </w:t>
      </w:r>
      <w:proofErr w:type="gramStart"/>
      <w:r w:rsidRPr="00B071EF">
        <w:t>обучающихся</w:t>
      </w:r>
      <w:proofErr w:type="gramEnd"/>
      <w:r w:rsidRPr="00B071EF">
        <w:t xml:space="preserve"> с двигательными нарушениями в сочетании с грубыми нарушениями речи и коммуникации);</w:t>
      </w:r>
    </w:p>
    <w:p w:rsidR="00DA57A9" w:rsidRPr="00B071EF" w:rsidRDefault="0094132B">
      <w:r w:rsidRPr="00B071EF">
        <w:t>включение в содержание образования упражнений на развитие равновесия, точность воспроизведения характера движений по темпу, ритмичности, напряженности, амплитуде и другое (при реализации дополнительных общеразвивающих программ в области физической культуры и спорта);</w:t>
      </w:r>
    </w:p>
    <w:p w:rsidR="00DA57A9" w:rsidRPr="00B071EF" w:rsidRDefault="0094132B">
      <w:bookmarkStart w:id="40" w:name="sub_10274"/>
      <w:r w:rsidRPr="00B071EF">
        <w:t xml:space="preserve">г) для </w:t>
      </w:r>
      <w:proofErr w:type="gramStart"/>
      <w:r w:rsidRPr="00B071EF">
        <w:t>обучающихся</w:t>
      </w:r>
      <w:proofErr w:type="gramEnd"/>
      <w:r w:rsidRPr="00B071EF">
        <w:t xml:space="preserve"> с тяжелыми нарушениями речи:</w:t>
      </w:r>
    </w:p>
    <w:bookmarkEnd w:id="40"/>
    <w:p w:rsidR="00DA57A9" w:rsidRPr="00B071EF" w:rsidRDefault="0094132B">
      <w:r w:rsidRPr="00B071EF">
        <w:t>адаптация содержания теоретического материала в текстовом / ауди</w:t>
      </w:r>
      <w:proofErr w:type="gramStart"/>
      <w:r w:rsidRPr="00B071EF">
        <w:t>о-</w:t>
      </w:r>
      <w:proofErr w:type="gramEnd"/>
      <w:r w:rsidRPr="00B071EF">
        <w:t xml:space="preserve"> / </w:t>
      </w:r>
      <w:proofErr w:type="spellStart"/>
      <w:r w:rsidRPr="00B071EF">
        <w:t>видеоформате</w:t>
      </w:r>
      <w:proofErr w:type="spellEnd"/>
      <w:r w:rsidRPr="00B071EF">
        <w:t xml:space="preserve"> в соответствии с речевыми возможностями обучающихся; создание условий, облегчающих работу с данным теоретическим материалом (восприятие/воспроизведение);</w:t>
      </w:r>
    </w:p>
    <w:p w:rsidR="00DA57A9" w:rsidRPr="00B071EF" w:rsidRDefault="0094132B">
      <w:r w:rsidRPr="00B071EF">
        <w:t>использование средств альтернативной коммуникации, включая коммуникаторы, специальные планшеты, кнопки, коммуникативные программы, коммуникативные доски и так далее;</w:t>
      </w:r>
    </w:p>
    <w:p w:rsidR="00DA57A9" w:rsidRPr="00B071EF" w:rsidRDefault="0094132B">
      <w:r w:rsidRPr="00B071EF">
        <w:t>преимущественное использование методов и приемов демонстрации, показа действий, зрительного образца перед вербальными методами на первоначальном периоде обучения;</w:t>
      </w:r>
    </w:p>
    <w:p w:rsidR="00DA57A9" w:rsidRPr="00B071EF" w:rsidRDefault="0094132B">
      <w:r w:rsidRPr="00B071EF">
        <w:t>стимуляция речевой активности и коммуникации (словесные отчеты о выполненных действиях, формулирование вопросов, поддержание диалога, информирование о возникающих проблемах);</w:t>
      </w:r>
    </w:p>
    <w:p w:rsidR="00DA57A9" w:rsidRPr="00B071EF" w:rsidRDefault="0094132B">
      <w:r w:rsidRPr="00B071EF">
        <w:t>обеспечение понимания обращенной речи (четкое, внятное проговаривание инструкций, коротких и ясных по содержанию);</w:t>
      </w:r>
    </w:p>
    <w:p w:rsidR="00DA57A9" w:rsidRPr="00B071EF" w:rsidRDefault="0094132B">
      <w:r w:rsidRPr="00B071EF">
        <w:t>нормативные речевые образцы (грамотная речь педагога (тренера, инструктора);</w:t>
      </w:r>
    </w:p>
    <w:p w:rsidR="00DA57A9" w:rsidRPr="00B071EF" w:rsidRDefault="0094132B">
      <w:r w:rsidRPr="00B071EF">
        <w:t xml:space="preserve">расширение пассивного и активного словаря </w:t>
      </w:r>
      <w:proofErr w:type="gramStart"/>
      <w:r w:rsidRPr="00B071EF">
        <w:t>обучающихся</w:t>
      </w:r>
      <w:proofErr w:type="gramEnd"/>
      <w:r w:rsidRPr="00B071EF">
        <w:t xml:space="preserve"> с тяжелыми нарушениями речи за счет освоения специальной терминологии;</w:t>
      </w:r>
    </w:p>
    <w:p w:rsidR="00DA57A9" w:rsidRPr="00B071EF" w:rsidRDefault="0094132B">
      <w:bookmarkStart w:id="41" w:name="sub_10275"/>
      <w:r w:rsidRPr="00B071EF">
        <w:t>д) для обучающихся с расстройствами аутистического спектра (РАС) - использование визуальных расписаний;</w:t>
      </w:r>
    </w:p>
    <w:p w:rsidR="00DA57A9" w:rsidRPr="00B071EF" w:rsidRDefault="0094132B">
      <w:bookmarkStart w:id="42" w:name="sub_10276"/>
      <w:bookmarkEnd w:id="41"/>
      <w:r w:rsidRPr="00B071EF">
        <w:lastRenderedPageBreak/>
        <w:t xml:space="preserve">е) для </w:t>
      </w:r>
      <w:proofErr w:type="gramStart"/>
      <w:r w:rsidRPr="00B071EF">
        <w:t>обучающихся</w:t>
      </w:r>
      <w:proofErr w:type="gramEnd"/>
      <w:r w:rsidRPr="00B071EF">
        <w:t xml:space="preserve"> с задержкой психического развития:</w:t>
      </w:r>
    </w:p>
    <w:bookmarkEnd w:id="42"/>
    <w:p w:rsidR="00DA57A9" w:rsidRPr="00B071EF" w:rsidRDefault="0094132B">
      <w:r w:rsidRPr="00B071EF">
        <w:t>использование дополнительной визуальной поддержки в виде смысловых опор, облегчающих восприятие инструкций, усвоение правил, алгоритмов выполнения спортивных упражнений (например, пошаговая памятка или визуальная подсказка, выполненная в знаково-символической форме);</w:t>
      </w:r>
    </w:p>
    <w:p w:rsidR="00DA57A9" w:rsidRPr="00B071EF" w:rsidRDefault="0094132B">
      <w:r w:rsidRPr="00B071EF">
        <w:t xml:space="preserve">обеспечение особой структуры учебного занятия, обеспечивающей профилактику физических, эмоциональных и/или интеллектуальных перегрузок и формирование </w:t>
      </w:r>
      <w:proofErr w:type="spellStart"/>
      <w:r w:rsidRPr="00B071EF">
        <w:t>саморегуляции</w:t>
      </w:r>
      <w:proofErr w:type="spellEnd"/>
      <w:r w:rsidRPr="00B071EF">
        <w:t xml:space="preserve"> деятельности и поведения;</w:t>
      </w:r>
    </w:p>
    <w:p w:rsidR="00DA57A9" w:rsidRPr="00B071EF" w:rsidRDefault="0094132B">
      <w:r w:rsidRPr="00B071EF">
        <w:t>использование специальных приемов и методов обучения;</w:t>
      </w:r>
    </w:p>
    <w:p w:rsidR="00DA57A9" w:rsidRPr="00B071EF" w:rsidRDefault="0094132B">
      <w:r w:rsidRPr="00B071EF">
        <w:t>дифференциация требований к процессу и результатам учебных занятий с учетом психофизических возможностей обучающихся;</w:t>
      </w:r>
    </w:p>
    <w:p w:rsidR="00DA57A9" w:rsidRPr="00B071EF" w:rsidRDefault="0094132B">
      <w:proofErr w:type="gramStart"/>
      <w:r w:rsidRPr="00B071EF">
        <w:t xml:space="preserve">соблюдение оптимального режима физической нагрузки с учетом особенностей </w:t>
      </w:r>
      <w:proofErr w:type="spellStart"/>
      <w:r w:rsidRPr="00B071EF">
        <w:t>нейродинамики</w:t>
      </w:r>
      <w:proofErr w:type="spellEnd"/>
      <w:r w:rsidRPr="00B071EF">
        <w:t xml:space="preserve"> обучающегося, его работоспособности, темповых характеристик, использование гибкого подхода к выбору видов и режима физической нагрузки с учетом особенностей функционального состояния центральной нервной системы и </w:t>
      </w:r>
      <w:proofErr w:type="spellStart"/>
      <w:r w:rsidRPr="00B071EF">
        <w:t>нейродинамики</w:t>
      </w:r>
      <w:proofErr w:type="spellEnd"/>
      <w:r w:rsidRPr="00B071EF">
        <w:t xml:space="preserve"> психических процессов обучающегося (быстрой истощаемости, низкой работоспособности, пониженного общего тонуса и другие), использование </w:t>
      </w:r>
      <w:proofErr w:type="spellStart"/>
      <w:r w:rsidRPr="00B071EF">
        <w:t>здоровьесберегающих</w:t>
      </w:r>
      <w:proofErr w:type="spellEnd"/>
      <w:r w:rsidRPr="00B071EF">
        <w:t xml:space="preserve"> и </w:t>
      </w:r>
      <w:proofErr w:type="spellStart"/>
      <w:r w:rsidRPr="00B071EF">
        <w:t>коррекционнооздоровительных</w:t>
      </w:r>
      <w:proofErr w:type="spellEnd"/>
      <w:r w:rsidRPr="00B071EF">
        <w:t xml:space="preserve"> технологий, направленных на компенсацию нарушений моторики, пространственной ориентировки, внимания, </w:t>
      </w:r>
      <w:proofErr w:type="spellStart"/>
      <w:r w:rsidRPr="00B071EF">
        <w:t>скоординированности</w:t>
      </w:r>
      <w:proofErr w:type="spellEnd"/>
      <w:proofErr w:type="gramEnd"/>
      <w:r w:rsidRPr="00B071EF">
        <w:t xml:space="preserve"> межанализаторных систем (при реализации дополнительных общеразвивающих программ в области физической культуры и спорта);</w:t>
      </w:r>
    </w:p>
    <w:p w:rsidR="00DA57A9" w:rsidRPr="00B071EF" w:rsidRDefault="0094132B">
      <w:bookmarkStart w:id="43" w:name="sub_10277"/>
      <w:r w:rsidRPr="00B071EF">
        <w:t xml:space="preserve">ж) для </w:t>
      </w:r>
      <w:proofErr w:type="gramStart"/>
      <w:r w:rsidRPr="00B071EF">
        <w:t>обучающихся</w:t>
      </w:r>
      <w:proofErr w:type="gramEnd"/>
      <w:r w:rsidRPr="00B071EF">
        <w:t xml:space="preserve"> с умственной отсталостью (интеллектуальными нарушениями):</w:t>
      </w:r>
    </w:p>
    <w:bookmarkEnd w:id="43"/>
    <w:p w:rsidR="00DA57A9" w:rsidRPr="00B071EF" w:rsidRDefault="0094132B">
      <w:r w:rsidRPr="00B071EF">
        <w:t>специально оборудованные "зоны отдыха" для снятия сенсорной и эмоциональной перегрузки;</w:t>
      </w:r>
    </w:p>
    <w:p w:rsidR="00DA57A9" w:rsidRPr="00B071EF" w:rsidRDefault="0094132B">
      <w:r w:rsidRPr="00B071EF">
        <w:t xml:space="preserve">для </w:t>
      </w:r>
      <w:proofErr w:type="gramStart"/>
      <w:r w:rsidRPr="00B071EF">
        <w:t>обучающихся</w:t>
      </w:r>
      <w:proofErr w:type="gramEnd"/>
      <w:r w:rsidRPr="00B071EF">
        <w:t xml:space="preserve"> с выраженными сложными дефектами (тяжелыми и множественными нарушениями развития) (ТМНР) - психолого-педагогическое </w:t>
      </w:r>
      <w:proofErr w:type="spellStart"/>
      <w:r w:rsidRPr="00B071EF">
        <w:t>тьюторское</w:t>
      </w:r>
      <w:proofErr w:type="spellEnd"/>
      <w:r w:rsidRPr="00B071EF">
        <w:t xml:space="preserve"> сопровождение;</w:t>
      </w:r>
    </w:p>
    <w:p w:rsidR="00DA57A9" w:rsidRPr="00B071EF" w:rsidRDefault="0094132B">
      <w:r w:rsidRPr="00B071EF">
        <w:t>учет особенностей обучающихся с умственной отсталостью (коммуникативные трудности с новыми людьми, замедленное восприятие и ориентировка в новом пространстве, ограниченное понимание словесной инструкции, замедленный темп усвоения нового материала, новых движений, изменения в поведении при физических нагрузках);</w:t>
      </w:r>
    </w:p>
    <w:p w:rsidR="00DA57A9" w:rsidRPr="00B071EF" w:rsidRDefault="0094132B">
      <w:r w:rsidRPr="00B071EF">
        <w:t>сочетание различных методов обучения (подражание, показ, образец, словесная инструкция) с преобладанием практических методов обучения, многократное повторение для усвоения нового материала, новых движений.</w:t>
      </w:r>
    </w:p>
    <w:p w:rsidR="00DA57A9" w:rsidRPr="00B071EF" w:rsidRDefault="0094132B">
      <w:bookmarkStart w:id="44" w:name="sub_1028"/>
      <w:r w:rsidRPr="00B071EF">
        <w:t xml:space="preserve">28. </w:t>
      </w:r>
      <w:proofErr w:type="gramStart"/>
      <w:r w:rsidRPr="00B071EF">
        <w:t>Занятия в объединениях с обучающимися с ограниченными возможностями здоровья могут быть организованы как совместно с другими обучающимися, так и в отдельных группах, в том числе по индивидуальному учебному плану.</w:t>
      </w:r>
      <w:proofErr w:type="gramEnd"/>
    </w:p>
    <w:p w:rsidR="00DA57A9" w:rsidRPr="00B071EF" w:rsidRDefault="0094132B">
      <w:bookmarkStart w:id="45" w:name="sub_1029"/>
      <w:bookmarkEnd w:id="44"/>
      <w:r w:rsidRPr="00B071EF">
        <w:t xml:space="preserve">29. Численный состав объединения может быть уменьшен при включении в него </w:t>
      </w:r>
      <w:proofErr w:type="gramStart"/>
      <w:r w:rsidRPr="00B071EF">
        <w:t>обучающихся</w:t>
      </w:r>
      <w:proofErr w:type="gramEnd"/>
      <w:r w:rsidRPr="00B071EF">
        <w:t xml:space="preserve"> с ограниченными возможностями здоровья.</w:t>
      </w:r>
    </w:p>
    <w:p w:rsidR="00DA57A9" w:rsidRPr="00B071EF" w:rsidRDefault="0094132B">
      <w:bookmarkStart w:id="46" w:name="sub_1030"/>
      <w:bookmarkEnd w:id="45"/>
      <w:r w:rsidRPr="00B071EF">
        <w:t xml:space="preserve">30. При реализации адаптированных дополнительных общеобразовательных программ </w:t>
      </w:r>
      <w:proofErr w:type="gramStart"/>
      <w:r w:rsidRPr="00B071EF">
        <w:t>обучающимся</w:t>
      </w:r>
      <w:proofErr w:type="gramEnd"/>
      <w:r w:rsidRPr="00B071EF"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B071EF">
        <w:t>сурдопереводчиков</w:t>
      </w:r>
      <w:proofErr w:type="spellEnd"/>
      <w:r w:rsidRPr="00B071EF">
        <w:t xml:space="preserve"> и </w:t>
      </w:r>
      <w:proofErr w:type="spellStart"/>
      <w:r w:rsidRPr="00B071EF">
        <w:t>тифлосурдопереводчиков</w:t>
      </w:r>
      <w:proofErr w:type="spellEnd"/>
      <w:r w:rsidRPr="00B071EF">
        <w:rPr>
          <w:vertAlign w:val="superscript"/>
        </w:rPr>
        <w:t> </w:t>
      </w:r>
      <w:hyperlink w:anchor="sub_1133" w:history="1">
        <w:r w:rsidRPr="00B071EF">
          <w:rPr>
            <w:rStyle w:val="a4"/>
            <w:color w:val="auto"/>
            <w:vertAlign w:val="superscript"/>
          </w:rPr>
          <w:t>23</w:t>
        </w:r>
      </w:hyperlink>
      <w:r w:rsidRPr="00B071EF">
        <w:t>.</w:t>
      </w:r>
    </w:p>
    <w:bookmarkEnd w:id="46"/>
    <w:p w:rsidR="00DA57A9" w:rsidRPr="00B071EF" w:rsidRDefault="0094132B">
      <w:pPr>
        <w:pStyle w:val="a8"/>
        <w:rPr>
          <w:sz w:val="22"/>
          <w:szCs w:val="22"/>
        </w:rPr>
      </w:pPr>
      <w:r w:rsidRPr="00B071EF">
        <w:rPr>
          <w:sz w:val="22"/>
          <w:szCs w:val="22"/>
        </w:rPr>
        <w:t>──────────────────────────────</w:t>
      </w:r>
    </w:p>
    <w:p w:rsidR="00DA57A9" w:rsidRPr="00B071EF" w:rsidRDefault="0094132B">
      <w:pPr>
        <w:pStyle w:val="aa"/>
      </w:pPr>
      <w:bookmarkStart w:id="47" w:name="sub_1111"/>
      <w:r w:rsidRPr="00B071EF">
        <w:rPr>
          <w:vertAlign w:val="superscript"/>
        </w:rPr>
        <w:t>1</w:t>
      </w:r>
      <w:r w:rsidRPr="00B071EF">
        <w:t xml:space="preserve"> </w:t>
      </w:r>
      <w:hyperlink r:id="rId14" w:history="1">
        <w:r w:rsidRPr="00B071EF">
          <w:rPr>
            <w:rStyle w:val="a4"/>
            <w:color w:val="auto"/>
          </w:rPr>
          <w:t>Часть 6 статьи 88</w:t>
        </w:r>
      </w:hyperlink>
      <w:r w:rsidRPr="00B071EF">
        <w:t xml:space="preserve"> Федерального закона от 29 декабря 2012 г. N 273-ФЗ "Об образовании в Российской Федерации" (далее - Федеральный закон N 273-ФЗ) (Собрание законодательства Российской Федерации, 2012, N 53, ст. 7598; 2019, N 30, ст. 4134).</w:t>
      </w:r>
    </w:p>
    <w:p w:rsidR="00DA57A9" w:rsidRPr="00B071EF" w:rsidRDefault="0094132B">
      <w:pPr>
        <w:pStyle w:val="aa"/>
      </w:pPr>
      <w:bookmarkStart w:id="48" w:name="sub_1112"/>
      <w:bookmarkEnd w:id="47"/>
      <w:r w:rsidRPr="00B071EF">
        <w:rPr>
          <w:vertAlign w:val="superscript"/>
        </w:rPr>
        <w:t>2</w:t>
      </w:r>
      <w:r w:rsidRPr="00B071EF">
        <w:t xml:space="preserve"> </w:t>
      </w:r>
      <w:hyperlink r:id="rId15" w:history="1">
        <w:r w:rsidRPr="00B071EF">
          <w:rPr>
            <w:rStyle w:val="a4"/>
            <w:color w:val="auto"/>
          </w:rPr>
          <w:t>Пункт 15.1 статьи 2</w:t>
        </w:r>
      </w:hyperlink>
      <w:r w:rsidRPr="00B071EF">
        <w:t xml:space="preserve"> Федерального закона от 4 декабря 2007 г. N 329-ФЗ "О физической культуре и спорте в Российской Федерации" (Собрание законодательства Российской Федерации, 2007, N 50, ст. 6242; 2011, N 50, ст. 7354,2021, N 18, ст. 3071).</w:t>
      </w:r>
    </w:p>
    <w:p w:rsidR="00DA57A9" w:rsidRPr="00B071EF" w:rsidRDefault="0094132B">
      <w:pPr>
        <w:pStyle w:val="aa"/>
      </w:pPr>
      <w:bookmarkStart w:id="49" w:name="sub_1113"/>
      <w:bookmarkEnd w:id="48"/>
      <w:r w:rsidRPr="00B071EF">
        <w:rPr>
          <w:vertAlign w:val="superscript"/>
        </w:rPr>
        <w:t>3</w:t>
      </w:r>
      <w:r w:rsidRPr="00B071EF">
        <w:t xml:space="preserve"> </w:t>
      </w:r>
      <w:hyperlink r:id="rId16" w:history="1">
        <w:r w:rsidRPr="00B071EF">
          <w:rPr>
            <w:rStyle w:val="a4"/>
            <w:color w:val="auto"/>
          </w:rPr>
          <w:t>Часть 9 статьи 84</w:t>
        </w:r>
      </w:hyperlink>
      <w:r w:rsidRPr="00B071EF">
        <w:t xml:space="preserve"> Федерального закона N 273-ФЗ (Собрание законодательства Российской Федерации, 2012, N 53, ст. 7598; 2021, N 18, ст. 3071).</w:t>
      </w:r>
    </w:p>
    <w:p w:rsidR="00DA57A9" w:rsidRPr="00B071EF" w:rsidRDefault="0094132B">
      <w:pPr>
        <w:pStyle w:val="aa"/>
      </w:pPr>
      <w:bookmarkStart w:id="50" w:name="sub_1114"/>
      <w:bookmarkEnd w:id="49"/>
      <w:r w:rsidRPr="00B071EF">
        <w:rPr>
          <w:vertAlign w:val="superscript"/>
        </w:rPr>
        <w:t>4</w:t>
      </w:r>
      <w:r w:rsidRPr="00B071EF">
        <w:t xml:space="preserve"> </w:t>
      </w:r>
      <w:hyperlink r:id="rId17" w:history="1">
        <w:r w:rsidRPr="00B071EF">
          <w:rPr>
            <w:rStyle w:val="a4"/>
            <w:color w:val="auto"/>
          </w:rPr>
          <w:t>Часть 21 статьи 83</w:t>
        </w:r>
      </w:hyperlink>
      <w:r w:rsidRPr="00B071EF">
        <w:t xml:space="preserve"> Федерального закона N 273-ФЗ (Собрание законодательства Российской Федерации, 2012, N 53, ст. 7598; 2021, N 18, ст. 3071).</w:t>
      </w:r>
    </w:p>
    <w:p w:rsidR="00DA57A9" w:rsidRPr="00B071EF" w:rsidRDefault="0094132B">
      <w:pPr>
        <w:pStyle w:val="aa"/>
      </w:pPr>
      <w:bookmarkStart w:id="51" w:name="sub_1115"/>
      <w:bookmarkEnd w:id="50"/>
      <w:r w:rsidRPr="00B071EF">
        <w:rPr>
          <w:vertAlign w:val="superscript"/>
        </w:rPr>
        <w:lastRenderedPageBreak/>
        <w:t>5</w:t>
      </w:r>
      <w:r w:rsidRPr="00B071EF">
        <w:t xml:space="preserve"> </w:t>
      </w:r>
      <w:hyperlink r:id="rId18" w:history="1">
        <w:r w:rsidRPr="00B071EF">
          <w:rPr>
            <w:rStyle w:val="a4"/>
            <w:color w:val="auto"/>
          </w:rPr>
          <w:t>Часть 4 статьи 75</w:t>
        </w:r>
      </w:hyperlink>
      <w:r w:rsidRPr="00B071EF">
        <w:t xml:space="preserve"> Федерального закона N 273-ФЗ (Собрание законодательства Российской Федерации, 2012, N 53, ст. 7598; 2021, N 18, ст. 3071).</w:t>
      </w:r>
    </w:p>
    <w:p w:rsidR="00DA57A9" w:rsidRPr="00B071EF" w:rsidRDefault="0094132B">
      <w:pPr>
        <w:pStyle w:val="aa"/>
      </w:pPr>
      <w:bookmarkStart w:id="52" w:name="sub_1116"/>
      <w:bookmarkEnd w:id="51"/>
      <w:proofErr w:type="gramStart"/>
      <w:r w:rsidRPr="00B071EF">
        <w:rPr>
          <w:vertAlign w:val="superscript"/>
        </w:rPr>
        <w:t>6</w:t>
      </w:r>
      <w:r w:rsidRPr="00B071EF">
        <w:t xml:space="preserve"> Санитарные правила </w:t>
      </w:r>
      <w:hyperlink r:id="rId19" w:history="1">
        <w:r w:rsidRPr="00B071EF">
          <w:rPr>
            <w:rStyle w:val="a4"/>
            <w:color w:val="auto"/>
          </w:rPr>
          <w:t>СП 2.4.3648-20</w:t>
        </w:r>
      </w:hyperlink>
      <w:r w:rsidRPr="00B071EF"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</w:t>
      </w:r>
      <w:hyperlink r:id="rId20" w:history="1">
        <w:r w:rsidRPr="00B071EF">
          <w:rPr>
            <w:rStyle w:val="a4"/>
            <w:color w:val="auto"/>
          </w:rPr>
          <w:t>постановлением</w:t>
        </w:r>
      </w:hyperlink>
      <w:r w:rsidRPr="00B071EF">
        <w:t xml:space="preserve"> Главного государственного санитарного врача Российской Федерации от 28 сентября 2020 г. N 28 (зарегистрировано Министерством юстиции Российской Федерации 18 декабря 2020 г., регистрационный N 61573), действующие до 1 января 2027 года.</w:t>
      </w:r>
      <w:proofErr w:type="gramEnd"/>
    </w:p>
    <w:p w:rsidR="00DA57A9" w:rsidRPr="00B071EF" w:rsidRDefault="0094132B">
      <w:pPr>
        <w:pStyle w:val="aa"/>
      </w:pPr>
      <w:bookmarkStart w:id="53" w:name="sub_1117"/>
      <w:bookmarkEnd w:id="52"/>
      <w:r w:rsidRPr="00B071EF">
        <w:rPr>
          <w:vertAlign w:val="superscript"/>
        </w:rPr>
        <w:t>7</w:t>
      </w:r>
      <w:r w:rsidRPr="00B071EF">
        <w:t xml:space="preserve"> </w:t>
      </w:r>
      <w:hyperlink r:id="rId21" w:history="1">
        <w:r w:rsidRPr="00B071EF">
          <w:rPr>
            <w:rStyle w:val="a4"/>
            <w:color w:val="auto"/>
          </w:rPr>
          <w:t>Пункт 3 части 1 статьи 34</w:t>
        </w:r>
      </w:hyperlink>
      <w:r w:rsidRPr="00B071EF">
        <w:t xml:space="preserve"> Федерального закона N 273-ФЗ (Собрание законодательства Российской Федерации, 2012, N 53, ст. 7598).</w:t>
      </w:r>
    </w:p>
    <w:p w:rsidR="00DA57A9" w:rsidRPr="00B071EF" w:rsidRDefault="0094132B">
      <w:pPr>
        <w:pStyle w:val="aa"/>
      </w:pPr>
      <w:bookmarkStart w:id="54" w:name="sub_1118"/>
      <w:bookmarkEnd w:id="53"/>
      <w:r w:rsidRPr="00B071EF">
        <w:rPr>
          <w:vertAlign w:val="superscript"/>
        </w:rPr>
        <w:t>8</w:t>
      </w:r>
      <w:r w:rsidRPr="00B071EF">
        <w:t xml:space="preserve"> </w:t>
      </w:r>
      <w:hyperlink r:id="rId22" w:history="1">
        <w:r w:rsidRPr="00B071EF">
          <w:rPr>
            <w:rStyle w:val="a4"/>
            <w:color w:val="auto"/>
          </w:rPr>
          <w:t>Часть 4 статьи 17</w:t>
        </w:r>
      </w:hyperlink>
      <w:r w:rsidRPr="00B071EF">
        <w:t xml:space="preserve"> Федерального закона N 273-ФЗ (Собрание законодательства Российской Федерации, 2012, N 53, ст. 7598).</w:t>
      </w:r>
    </w:p>
    <w:p w:rsidR="00DA57A9" w:rsidRPr="00B071EF" w:rsidRDefault="0094132B">
      <w:pPr>
        <w:pStyle w:val="aa"/>
      </w:pPr>
      <w:bookmarkStart w:id="55" w:name="sub_1119"/>
      <w:bookmarkEnd w:id="54"/>
      <w:r w:rsidRPr="00B071EF">
        <w:rPr>
          <w:vertAlign w:val="superscript"/>
        </w:rPr>
        <w:t>9</w:t>
      </w:r>
      <w:r w:rsidRPr="00B071EF">
        <w:t xml:space="preserve"> </w:t>
      </w:r>
      <w:hyperlink r:id="rId23" w:history="1">
        <w:r w:rsidRPr="00B071EF">
          <w:rPr>
            <w:rStyle w:val="a4"/>
            <w:color w:val="auto"/>
          </w:rPr>
          <w:t>Часть 5 статьи 17</w:t>
        </w:r>
      </w:hyperlink>
      <w:r w:rsidRPr="00B071EF">
        <w:t xml:space="preserve"> Федерального закона N 273-ФЗ (Собрание законодательства Российской Федерации, 2012, N 53, ст. 7598; 2021, N 1, ст. 56).</w:t>
      </w:r>
    </w:p>
    <w:p w:rsidR="00DA57A9" w:rsidRPr="00B071EF" w:rsidRDefault="0094132B">
      <w:pPr>
        <w:pStyle w:val="aa"/>
      </w:pPr>
      <w:bookmarkStart w:id="56" w:name="sub_1120"/>
      <w:bookmarkEnd w:id="55"/>
      <w:r w:rsidRPr="00B071EF">
        <w:rPr>
          <w:vertAlign w:val="superscript"/>
        </w:rPr>
        <w:t>10</w:t>
      </w:r>
      <w:r w:rsidRPr="00B071EF">
        <w:t xml:space="preserve"> </w:t>
      </w:r>
      <w:hyperlink r:id="rId24" w:history="1">
        <w:r w:rsidRPr="00B071EF">
          <w:rPr>
            <w:rStyle w:val="a4"/>
            <w:color w:val="auto"/>
          </w:rPr>
          <w:t>Часть 1 статьи 13</w:t>
        </w:r>
      </w:hyperlink>
      <w:r w:rsidRPr="00B071EF">
        <w:t xml:space="preserve"> Федерального закона N 273-ФЗ (Собрание законодательства Российской Федерации, 2012, N 53, ст. 7598).</w:t>
      </w:r>
    </w:p>
    <w:p w:rsidR="00DA57A9" w:rsidRPr="00B071EF" w:rsidRDefault="0094132B">
      <w:pPr>
        <w:pStyle w:val="aa"/>
      </w:pPr>
      <w:bookmarkStart w:id="57" w:name="sub_1121"/>
      <w:bookmarkEnd w:id="56"/>
      <w:r w:rsidRPr="00B071EF">
        <w:rPr>
          <w:vertAlign w:val="superscript"/>
        </w:rPr>
        <w:t>11</w:t>
      </w:r>
      <w:r w:rsidRPr="00B071EF">
        <w:t xml:space="preserve"> </w:t>
      </w:r>
      <w:hyperlink r:id="rId25" w:history="1">
        <w:r w:rsidRPr="00B071EF">
          <w:rPr>
            <w:rStyle w:val="a4"/>
            <w:color w:val="auto"/>
          </w:rPr>
          <w:t>Часть 2 статьи 13</w:t>
        </w:r>
      </w:hyperlink>
      <w:r w:rsidRPr="00B071EF">
        <w:t xml:space="preserve"> и </w:t>
      </w:r>
      <w:hyperlink r:id="rId26" w:history="1">
        <w:r w:rsidRPr="00B071EF">
          <w:rPr>
            <w:rStyle w:val="a4"/>
            <w:color w:val="auto"/>
          </w:rPr>
          <w:t>статья 16</w:t>
        </w:r>
      </w:hyperlink>
      <w:r w:rsidRPr="00B071EF">
        <w:t xml:space="preserve"> Федерального закона N 273-ФЗ (Собрание законодательства Российской Федерации, 2012, N 53, ст. 7598; 2022, N 1, ст. 41).</w:t>
      </w:r>
    </w:p>
    <w:p w:rsidR="00DA57A9" w:rsidRPr="00B071EF" w:rsidRDefault="0094132B">
      <w:pPr>
        <w:pStyle w:val="aa"/>
      </w:pPr>
      <w:bookmarkStart w:id="58" w:name="sub_1122"/>
      <w:bookmarkEnd w:id="57"/>
      <w:r w:rsidRPr="00B071EF">
        <w:rPr>
          <w:vertAlign w:val="superscript"/>
        </w:rPr>
        <w:t>12</w:t>
      </w:r>
      <w:r w:rsidRPr="00B071EF">
        <w:t xml:space="preserve"> </w:t>
      </w:r>
      <w:hyperlink r:id="rId27" w:history="1">
        <w:r w:rsidRPr="00B071EF">
          <w:rPr>
            <w:rStyle w:val="a4"/>
            <w:color w:val="auto"/>
          </w:rPr>
          <w:t>Часть 3 статьи 13</w:t>
        </w:r>
      </w:hyperlink>
      <w:r w:rsidRPr="00B071EF">
        <w:t xml:space="preserve"> Федерального закона N 273-ФЗ (Собрание законодательства Российской Федерации, 2012, N 53, ст. 7598).</w:t>
      </w:r>
    </w:p>
    <w:p w:rsidR="00DA57A9" w:rsidRPr="00B071EF" w:rsidRDefault="0094132B">
      <w:pPr>
        <w:pStyle w:val="aa"/>
      </w:pPr>
      <w:bookmarkStart w:id="59" w:name="sub_1123"/>
      <w:bookmarkEnd w:id="58"/>
      <w:r w:rsidRPr="00B071EF">
        <w:rPr>
          <w:vertAlign w:val="superscript"/>
        </w:rPr>
        <w:t>13</w:t>
      </w:r>
      <w:r w:rsidRPr="00B071EF">
        <w:t xml:space="preserve"> </w:t>
      </w:r>
      <w:hyperlink r:id="rId28" w:history="1">
        <w:r w:rsidRPr="00B071EF">
          <w:rPr>
            <w:rStyle w:val="a4"/>
            <w:color w:val="auto"/>
          </w:rPr>
          <w:t>Часть 9 статьи 13</w:t>
        </w:r>
      </w:hyperlink>
      <w:r w:rsidRPr="00B071EF">
        <w:t xml:space="preserve"> Федерального закона N 273-ФЗ (Собрание законодательства Российской Федерации, 2012, N 53, ст. 7598).</w:t>
      </w:r>
    </w:p>
    <w:p w:rsidR="00DA57A9" w:rsidRPr="00B071EF" w:rsidRDefault="0094132B">
      <w:pPr>
        <w:pStyle w:val="aa"/>
      </w:pPr>
      <w:bookmarkStart w:id="60" w:name="sub_1124"/>
      <w:bookmarkEnd w:id="59"/>
      <w:r w:rsidRPr="00B071EF">
        <w:rPr>
          <w:vertAlign w:val="superscript"/>
        </w:rPr>
        <w:t>14</w:t>
      </w:r>
      <w:r w:rsidRPr="00B071EF">
        <w:t xml:space="preserve"> </w:t>
      </w:r>
      <w:hyperlink r:id="rId29" w:history="1">
        <w:r w:rsidRPr="00B071EF">
          <w:rPr>
            <w:rStyle w:val="a4"/>
            <w:color w:val="auto"/>
          </w:rPr>
          <w:t>Часть 5 статьи 14</w:t>
        </w:r>
      </w:hyperlink>
      <w:r w:rsidRPr="00B071EF">
        <w:t xml:space="preserve"> Федерального закона N 273-ФЗ (Собрание законодательства Российской Федерации, 2012, N 53, ст. 7598).</w:t>
      </w:r>
    </w:p>
    <w:p w:rsidR="00DA57A9" w:rsidRPr="00B071EF" w:rsidRDefault="0094132B">
      <w:pPr>
        <w:pStyle w:val="aa"/>
      </w:pPr>
      <w:bookmarkStart w:id="61" w:name="sub_1125"/>
      <w:bookmarkEnd w:id="60"/>
      <w:r w:rsidRPr="00B071EF">
        <w:rPr>
          <w:vertAlign w:val="superscript"/>
        </w:rPr>
        <w:t>15</w:t>
      </w:r>
      <w:r w:rsidRPr="00B071EF">
        <w:t xml:space="preserve"> </w:t>
      </w:r>
      <w:hyperlink r:id="rId30" w:history="1">
        <w:r w:rsidRPr="00B071EF">
          <w:rPr>
            <w:rStyle w:val="a4"/>
            <w:color w:val="auto"/>
          </w:rPr>
          <w:t>Часть 1 статьи 46</w:t>
        </w:r>
      </w:hyperlink>
      <w:r w:rsidRPr="00B071EF">
        <w:t xml:space="preserve"> Федерального закона N 273-ФЗ (Собрание законодательства Российской Федерации, 2012, N 53, ст. 7598; 2020, N 24, ст. 3739).</w:t>
      </w:r>
    </w:p>
    <w:p w:rsidR="00DA57A9" w:rsidRPr="00B071EF" w:rsidRDefault="0094132B">
      <w:pPr>
        <w:pStyle w:val="aa"/>
      </w:pPr>
      <w:bookmarkStart w:id="62" w:name="sub_1126"/>
      <w:bookmarkEnd w:id="61"/>
      <w:r w:rsidRPr="00B071EF">
        <w:rPr>
          <w:vertAlign w:val="superscript"/>
        </w:rPr>
        <w:t>16</w:t>
      </w:r>
      <w:r w:rsidRPr="00B071EF">
        <w:t xml:space="preserve"> </w:t>
      </w:r>
      <w:hyperlink r:id="rId31" w:history="1">
        <w:r w:rsidRPr="00B071EF">
          <w:rPr>
            <w:rStyle w:val="a4"/>
            <w:color w:val="auto"/>
          </w:rPr>
          <w:t>Профессиональный стандарт</w:t>
        </w:r>
      </w:hyperlink>
      <w:r w:rsidRPr="00B071EF">
        <w:t xml:space="preserve"> "Педагог дополнительного образования детей и взрослых", утвержденный </w:t>
      </w:r>
      <w:hyperlink r:id="rId32" w:history="1">
        <w:r w:rsidRPr="00B071EF">
          <w:rPr>
            <w:rStyle w:val="a4"/>
            <w:color w:val="auto"/>
          </w:rPr>
          <w:t>приказом</w:t>
        </w:r>
      </w:hyperlink>
      <w:r w:rsidRPr="00B071EF">
        <w:t xml:space="preserve"> Министерства труда и социальной защиты Российской Федерации от 22 сентября 2021 г. N 652н (зарегистрирован Министерством юстиции Российской Федерации 17 декабря 2021 г., регистрационный N 66403), действующим до 1 сентября 2028 года.</w:t>
      </w:r>
    </w:p>
    <w:p w:rsidR="00DA57A9" w:rsidRPr="00B071EF" w:rsidRDefault="0094132B">
      <w:pPr>
        <w:pStyle w:val="aa"/>
      </w:pPr>
      <w:bookmarkStart w:id="63" w:name="sub_1127"/>
      <w:bookmarkEnd w:id="62"/>
      <w:r w:rsidRPr="00B071EF">
        <w:rPr>
          <w:vertAlign w:val="superscript"/>
        </w:rPr>
        <w:t>17</w:t>
      </w:r>
      <w:r w:rsidRPr="00B071EF">
        <w:t xml:space="preserve"> </w:t>
      </w:r>
      <w:hyperlink r:id="rId33" w:history="1">
        <w:r w:rsidRPr="00B071EF">
          <w:rPr>
            <w:rStyle w:val="a4"/>
            <w:color w:val="auto"/>
          </w:rPr>
          <w:t>Часть 5 статьи 46</w:t>
        </w:r>
      </w:hyperlink>
      <w:r w:rsidRPr="00B071EF">
        <w:t xml:space="preserve"> Федерального закона N 273-ФЗ (Собрание законодательства Российской Федерации, 2012, N 53, ст. 7598; 2020, N 24, ст. 3739).</w:t>
      </w:r>
    </w:p>
    <w:p w:rsidR="00DA57A9" w:rsidRPr="00B071EF" w:rsidRDefault="0094132B">
      <w:pPr>
        <w:pStyle w:val="aa"/>
      </w:pPr>
      <w:bookmarkStart w:id="64" w:name="sub_1128"/>
      <w:bookmarkEnd w:id="63"/>
      <w:r w:rsidRPr="00B071EF">
        <w:rPr>
          <w:vertAlign w:val="superscript"/>
        </w:rPr>
        <w:t>18</w:t>
      </w:r>
      <w:r w:rsidRPr="00B071EF">
        <w:t xml:space="preserve"> </w:t>
      </w:r>
      <w:hyperlink r:id="rId34" w:history="1">
        <w:r w:rsidRPr="00B071EF">
          <w:rPr>
            <w:rStyle w:val="a4"/>
            <w:color w:val="auto"/>
          </w:rPr>
          <w:t>Часть 4 статьи 46</w:t>
        </w:r>
      </w:hyperlink>
      <w:r w:rsidRPr="00B071EF">
        <w:t xml:space="preserve"> Федерального закона N 273-ФЗ (Собрание законодательства Российской Федерации, 2012, N 53, ст. 7598; 2020, N 24, ст. 3739).</w:t>
      </w:r>
    </w:p>
    <w:p w:rsidR="00DA57A9" w:rsidRPr="00B071EF" w:rsidRDefault="0094132B">
      <w:pPr>
        <w:pStyle w:val="aa"/>
      </w:pPr>
      <w:bookmarkStart w:id="65" w:name="sub_1129"/>
      <w:bookmarkEnd w:id="64"/>
      <w:r w:rsidRPr="00B071EF">
        <w:rPr>
          <w:vertAlign w:val="superscript"/>
        </w:rPr>
        <w:t>19</w:t>
      </w:r>
      <w:r w:rsidRPr="00B071EF">
        <w:t xml:space="preserve"> </w:t>
      </w:r>
      <w:hyperlink r:id="rId35" w:history="1">
        <w:r w:rsidRPr="00B071EF">
          <w:rPr>
            <w:rStyle w:val="a4"/>
            <w:color w:val="auto"/>
          </w:rPr>
          <w:t>Часть 3 статьи 79</w:t>
        </w:r>
      </w:hyperlink>
      <w:r w:rsidRPr="00B071EF">
        <w:t xml:space="preserve"> Федерального закона N 273-ФЗ (Собрание законодательства Российской Федерации, 2012, N 53, ст. 7598).</w:t>
      </w:r>
    </w:p>
    <w:p w:rsidR="00DA57A9" w:rsidRPr="00B071EF" w:rsidRDefault="0094132B">
      <w:pPr>
        <w:pStyle w:val="aa"/>
      </w:pPr>
      <w:bookmarkStart w:id="66" w:name="sub_1130"/>
      <w:bookmarkEnd w:id="65"/>
      <w:r w:rsidRPr="00B071EF">
        <w:rPr>
          <w:vertAlign w:val="superscript"/>
        </w:rPr>
        <w:t>20</w:t>
      </w:r>
      <w:r w:rsidRPr="00B071EF">
        <w:t xml:space="preserve"> </w:t>
      </w:r>
      <w:hyperlink r:id="rId36" w:history="1">
        <w:r w:rsidRPr="00B071EF">
          <w:rPr>
            <w:rStyle w:val="a4"/>
            <w:color w:val="auto"/>
          </w:rPr>
          <w:t>Часть вторая статьи 15</w:t>
        </w:r>
      </w:hyperlink>
      <w:r w:rsidRPr="00B071EF">
        <w:t xml:space="preserve">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4563).</w:t>
      </w:r>
    </w:p>
    <w:p w:rsidR="00DA57A9" w:rsidRPr="00B071EF" w:rsidRDefault="0094132B">
      <w:pPr>
        <w:pStyle w:val="aa"/>
      </w:pPr>
      <w:bookmarkStart w:id="67" w:name="sub_1131"/>
      <w:bookmarkEnd w:id="66"/>
      <w:r w:rsidRPr="00B071EF">
        <w:rPr>
          <w:vertAlign w:val="superscript"/>
        </w:rPr>
        <w:t>21</w:t>
      </w:r>
      <w:r w:rsidRPr="00B071EF">
        <w:t xml:space="preserve"> </w:t>
      </w:r>
      <w:hyperlink r:id="rId37" w:history="1">
        <w:r w:rsidRPr="00B071EF">
          <w:rPr>
            <w:rStyle w:val="a4"/>
            <w:color w:val="auto"/>
          </w:rPr>
          <w:t>Часть 1 статьи 79</w:t>
        </w:r>
      </w:hyperlink>
      <w:r w:rsidRPr="00B071EF">
        <w:t xml:space="preserve"> Федерального закона N 273-ФЗ (Собрание законодательства Российской Федерации, 2012, N 53, ст. 7598).</w:t>
      </w:r>
    </w:p>
    <w:p w:rsidR="00DA57A9" w:rsidRPr="00B071EF" w:rsidRDefault="0094132B">
      <w:pPr>
        <w:pStyle w:val="aa"/>
      </w:pPr>
      <w:bookmarkStart w:id="68" w:name="sub_1132"/>
      <w:bookmarkEnd w:id="67"/>
      <w:r w:rsidRPr="00B071EF">
        <w:rPr>
          <w:vertAlign w:val="superscript"/>
        </w:rPr>
        <w:t>22</w:t>
      </w:r>
      <w:r w:rsidRPr="00B071EF">
        <w:t xml:space="preserve"> </w:t>
      </w:r>
      <w:hyperlink r:id="rId38" w:history="1">
        <w:r w:rsidRPr="00B071EF">
          <w:rPr>
            <w:rStyle w:val="a4"/>
            <w:color w:val="auto"/>
          </w:rPr>
          <w:t>Статья 11.1</w:t>
        </w:r>
      </w:hyperlink>
      <w:r w:rsidRPr="00B071EF">
        <w:t xml:space="preserve">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2003, N 43, ст. 4108; 2021, N 1, ст. 17).</w:t>
      </w:r>
    </w:p>
    <w:p w:rsidR="00DA57A9" w:rsidRPr="00B071EF" w:rsidRDefault="0094132B">
      <w:pPr>
        <w:pStyle w:val="aa"/>
      </w:pPr>
      <w:bookmarkStart w:id="69" w:name="sub_1133"/>
      <w:bookmarkEnd w:id="68"/>
      <w:r w:rsidRPr="00B071EF">
        <w:rPr>
          <w:vertAlign w:val="superscript"/>
        </w:rPr>
        <w:t>23</w:t>
      </w:r>
      <w:r w:rsidRPr="00B071EF">
        <w:t xml:space="preserve"> </w:t>
      </w:r>
      <w:hyperlink r:id="rId39" w:history="1">
        <w:r w:rsidRPr="00B071EF">
          <w:rPr>
            <w:rStyle w:val="a4"/>
            <w:color w:val="auto"/>
          </w:rPr>
          <w:t>Часть 11 статьи 79</w:t>
        </w:r>
      </w:hyperlink>
      <w:r w:rsidRPr="00B071EF">
        <w:t xml:space="preserve"> Федерального закона N 273-ФЗ (Собрание законодательства Российской Федерации, 2012, N 53, ст. 7598).</w:t>
      </w:r>
    </w:p>
    <w:bookmarkEnd w:id="69"/>
    <w:p w:rsidR="0094132B" w:rsidRPr="00B071EF" w:rsidRDefault="0094132B"/>
    <w:sectPr w:rsidR="0094132B" w:rsidRPr="00B071EF">
      <w:footerReference w:type="default" r:id="rId4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FF" w:rsidRDefault="007B6FFF">
      <w:r>
        <w:separator/>
      </w:r>
    </w:p>
  </w:endnote>
  <w:endnote w:type="continuationSeparator" w:id="0">
    <w:p w:rsidR="007B6FFF" w:rsidRDefault="007B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</w:tblGrid>
    <w:tr w:rsidR="00B071EF" w:rsidTr="00B071EF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B071EF" w:rsidRDefault="00B071E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B071EF" w:rsidRDefault="00B071E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FF" w:rsidRDefault="007B6FFF">
      <w:r>
        <w:separator/>
      </w:r>
    </w:p>
  </w:footnote>
  <w:footnote w:type="continuationSeparator" w:id="0">
    <w:p w:rsidR="007B6FFF" w:rsidRDefault="007B6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EF"/>
    <w:rsid w:val="006449D9"/>
    <w:rsid w:val="007B6FFF"/>
    <w:rsid w:val="0094132B"/>
    <w:rsid w:val="00B071EF"/>
    <w:rsid w:val="00DA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108190" TargetMode="External"/><Relationship Id="rId13" Type="http://schemas.openxmlformats.org/officeDocument/2006/relationships/hyperlink" Target="http://internet.garant.ru/document/redirect/70291362/4605" TargetMode="External"/><Relationship Id="rId18" Type="http://schemas.openxmlformats.org/officeDocument/2006/relationships/hyperlink" Target="http://internet.garant.ru/document/redirect/70291362/108870" TargetMode="External"/><Relationship Id="rId26" Type="http://schemas.openxmlformats.org/officeDocument/2006/relationships/hyperlink" Target="http://internet.garant.ru/document/redirect/70291362/16" TargetMode="External"/><Relationship Id="rId39" Type="http://schemas.openxmlformats.org/officeDocument/2006/relationships/hyperlink" Target="http://internet.garant.ru/document/redirect/70291362/10891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70291362/108398" TargetMode="External"/><Relationship Id="rId34" Type="http://schemas.openxmlformats.org/officeDocument/2006/relationships/hyperlink" Target="http://internet.garant.ru/document/redirect/70291362/4604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291362/0" TargetMode="External"/><Relationship Id="rId17" Type="http://schemas.openxmlformats.org/officeDocument/2006/relationships/hyperlink" Target="http://internet.garant.ru/document/redirect/70291362/108986" TargetMode="External"/><Relationship Id="rId25" Type="http://schemas.openxmlformats.org/officeDocument/2006/relationships/hyperlink" Target="http://internet.garant.ru/document/redirect/70291362/108181" TargetMode="External"/><Relationship Id="rId33" Type="http://schemas.openxmlformats.org/officeDocument/2006/relationships/hyperlink" Target="http://internet.garant.ru/document/redirect/70291362/4605" TargetMode="External"/><Relationship Id="rId38" Type="http://schemas.openxmlformats.org/officeDocument/2006/relationships/hyperlink" Target="http://internet.garant.ru/document/redirect/10164504/110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291362/109000" TargetMode="External"/><Relationship Id="rId20" Type="http://schemas.openxmlformats.org/officeDocument/2006/relationships/hyperlink" Target="http://internet.garant.ru/document/redirect/75093644/0" TargetMode="External"/><Relationship Id="rId29" Type="http://schemas.openxmlformats.org/officeDocument/2006/relationships/hyperlink" Target="http://internet.garant.ru/document/redirect/70291362/108195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003700/0" TargetMode="External"/><Relationship Id="rId24" Type="http://schemas.openxmlformats.org/officeDocument/2006/relationships/hyperlink" Target="http://internet.garant.ru/document/redirect/70291362/108180" TargetMode="External"/><Relationship Id="rId32" Type="http://schemas.openxmlformats.org/officeDocument/2006/relationships/hyperlink" Target="http://internet.garant.ru/document/redirect/403246796/0" TargetMode="External"/><Relationship Id="rId37" Type="http://schemas.openxmlformats.org/officeDocument/2006/relationships/hyperlink" Target="http://internet.garant.ru/document/redirect/70291362/108903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57560/2151" TargetMode="External"/><Relationship Id="rId23" Type="http://schemas.openxmlformats.org/officeDocument/2006/relationships/hyperlink" Target="http://internet.garant.ru/document/redirect/70291362/108216" TargetMode="External"/><Relationship Id="rId28" Type="http://schemas.openxmlformats.org/officeDocument/2006/relationships/hyperlink" Target="http://internet.garant.ru/document/redirect/70291362/108188" TargetMode="External"/><Relationship Id="rId36" Type="http://schemas.openxmlformats.org/officeDocument/2006/relationships/hyperlink" Target="http://internet.garant.ru/document/redirect/10164504/152" TargetMode="External"/><Relationship Id="rId10" Type="http://schemas.openxmlformats.org/officeDocument/2006/relationships/hyperlink" Target="http://internet.garant.ru/document/redirect/72003700/1425" TargetMode="External"/><Relationship Id="rId19" Type="http://schemas.openxmlformats.org/officeDocument/2006/relationships/hyperlink" Target="http://internet.garant.ru/document/redirect/75093644/1000" TargetMode="External"/><Relationship Id="rId31" Type="http://schemas.openxmlformats.org/officeDocument/2006/relationships/hyperlink" Target="http://internet.garant.ru/document/redirect/403246796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003700/1001" TargetMode="External"/><Relationship Id="rId14" Type="http://schemas.openxmlformats.org/officeDocument/2006/relationships/hyperlink" Target="http://internet.garant.ru/document/redirect/70291362/109039" TargetMode="External"/><Relationship Id="rId22" Type="http://schemas.openxmlformats.org/officeDocument/2006/relationships/hyperlink" Target="http://internet.garant.ru/document/redirect/70291362/108215" TargetMode="External"/><Relationship Id="rId27" Type="http://schemas.openxmlformats.org/officeDocument/2006/relationships/hyperlink" Target="http://internet.garant.ru/document/redirect/70291362/108182" TargetMode="External"/><Relationship Id="rId30" Type="http://schemas.openxmlformats.org/officeDocument/2006/relationships/hyperlink" Target="http://internet.garant.ru/document/redirect/70291362/108553" TargetMode="External"/><Relationship Id="rId35" Type="http://schemas.openxmlformats.org/officeDocument/2006/relationships/hyperlink" Target="http://internet.garant.ru/document/redirect/70291362/108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4607</Words>
  <Characters>26264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Екатерина Кардаильская</cp:lastModifiedBy>
  <cp:revision>2</cp:revision>
  <dcterms:created xsi:type="dcterms:W3CDTF">2023-03-27T13:25:00Z</dcterms:created>
  <dcterms:modified xsi:type="dcterms:W3CDTF">2023-03-27T13:25:00Z</dcterms:modified>
</cp:coreProperties>
</file>